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23B" w:rsidRPr="006C623B" w:rsidRDefault="006C623B" w:rsidP="006C623B">
      <w:pPr>
        <w:pBdr>
          <w:bottom w:val="thinThickSmallGap" w:sz="18" w:space="1" w:color="FF0000"/>
        </w:pBdr>
        <w:spacing w:line="0" w:lineRule="atLeast"/>
        <w:jc w:val="center"/>
        <w:rPr>
          <w:rFonts w:ascii="宋体" w:eastAsia="宋体" w:hAnsi="宋体" w:cs="Times New Roman"/>
          <w:b/>
          <w:color w:val="FF0000"/>
          <w:spacing w:val="60"/>
          <w:sz w:val="84"/>
          <w:szCs w:val="84"/>
        </w:rPr>
      </w:pPr>
      <w:r w:rsidRPr="006C623B">
        <w:rPr>
          <w:rFonts w:ascii="宋体" w:eastAsia="宋体" w:hAnsi="宋体" w:cs="Times New Roman" w:hint="eastAsia"/>
          <w:b/>
          <w:color w:val="FF0000"/>
          <w:spacing w:val="60"/>
          <w:sz w:val="84"/>
          <w:szCs w:val="84"/>
        </w:rPr>
        <w:t>潍坊学院教务处</w:t>
      </w:r>
    </w:p>
    <w:p w:rsidR="006C623B" w:rsidRPr="006C623B" w:rsidRDefault="006C623B" w:rsidP="006C623B">
      <w:pPr>
        <w:spacing w:line="20" w:lineRule="exact"/>
        <w:jc w:val="center"/>
        <w:rPr>
          <w:rFonts w:ascii="仿宋_GB2312" w:eastAsia="仿宋_GB2312" w:hAnsi="宋体" w:cs="Times New Roman"/>
          <w:sz w:val="32"/>
          <w:szCs w:val="32"/>
          <w:shd w:val="clear" w:color="auto" w:fill="FF0000"/>
        </w:rPr>
      </w:pPr>
    </w:p>
    <w:p w:rsidR="006C623B" w:rsidRPr="006C623B" w:rsidRDefault="006C623B" w:rsidP="006C623B">
      <w:pPr>
        <w:spacing w:before="100" w:beforeAutospacing="1" w:line="560" w:lineRule="exact"/>
        <w:ind w:right="159"/>
        <w:jc w:val="right"/>
        <w:rPr>
          <w:rFonts w:ascii="仿宋_GB2312" w:eastAsia="仿宋_GB2312" w:hAnsi="Calibri" w:cs="Times New Roman"/>
          <w:bCs/>
          <w:color w:val="000000"/>
          <w:sz w:val="32"/>
          <w:szCs w:val="32"/>
        </w:rPr>
      </w:pPr>
      <w:r w:rsidRPr="006C623B">
        <w:rPr>
          <w:rFonts w:ascii="仿宋_GB2312" w:eastAsia="仿宋_GB2312" w:hAnsi="Calibri" w:cs="Times New Roman" w:hint="eastAsia"/>
          <w:color w:val="000000"/>
          <w:sz w:val="32"/>
          <w:szCs w:val="32"/>
        </w:rPr>
        <w:t>教务处</w:t>
      </w:r>
      <w:r w:rsidRPr="006C623B">
        <w:rPr>
          <w:rFonts w:ascii="仿宋_GB2312" w:eastAsia="仿宋_GB2312" w:hAnsi="Calibri" w:cs="Times New Roman" w:hint="eastAsia"/>
          <w:bCs/>
          <w:color w:val="000000"/>
          <w:sz w:val="32"/>
          <w:szCs w:val="32"/>
        </w:rPr>
        <w:t>〔</w:t>
      </w:r>
      <w:r w:rsidRPr="006C623B">
        <w:rPr>
          <w:rFonts w:ascii="仿宋_GB2312" w:eastAsia="仿宋_GB2312" w:hAnsi="Calibri" w:cs="Times New Roman"/>
          <w:bCs/>
          <w:color w:val="000000"/>
          <w:sz w:val="32"/>
          <w:szCs w:val="32"/>
        </w:rPr>
        <w:t>2021</w:t>
      </w:r>
      <w:r w:rsidRPr="006C623B">
        <w:rPr>
          <w:rFonts w:ascii="仿宋_GB2312" w:eastAsia="仿宋_GB2312" w:hAnsi="Calibri" w:cs="Times New Roman" w:hint="eastAsia"/>
          <w:bCs/>
          <w:color w:val="000000"/>
          <w:sz w:val="32"/>
          <w:szCs w:val="32"/>
        </w:rPr>
        <w:t>〕</w:t>
      </w:r>
      <w:r w:rsidR="00125ED9">
        <w:rPr>
          <w:rFonts w:ascii="仿宋_GB2312" w:eastAsia="仿宋_GB2312" w:hAnsi="Calibri" w:cs="Times New Roman" w:hint="eastAsia"/>
          <w:bCs/>
          <w:color w:val="000000"/>
          <w:sz w:val="32"/>
          <w:szCs w:val="32"/>
        </w:rPr>
        <w:t>8</w:t>
      </w:r>
      <w:r w:rsidR="00125ED9">
        <w:rPr>
          <w:rFonts w:ascii="仿宋_GB2312" w:eastAsia="仿宋_GB2312" w:hAnsi="Calibri" w:cs="Times New Roman"/>
          <w:bCs/>
          <w:color w:val="000000"/>
          <w:sz w:val="32"/>
          <w:szCs w:val="32"/>
        </w:rPr>
        <w:t>4</w:t>
      </w:r>
      <w:r w:rsidRPr="006C623B">
        <w:rPr>
          <w:rFonts w:ascii="仿宋_GB2312" w:eastAsia="仿宋_GB2312" w:hAnsi="Calibri" w:cs="Times New Roman" w:hint="eastAsia"/>
          <w:bCs/>
          <w:color w:val="000000"/>
          <w:sz w:val="32"/>
          <w:szCs w:val="32"/>
        </w:rPr>
        <w:t>号</w:t>
      </w:r>
    </w:p>
    <w:p w:rsidR="006C623B" w:rsidRPr="002864E7" w:rsidRDefault="006C623B" w:rsidP="006C623B">
      <w:pPr>
        <w:jc w:val="center"/>
        <w:rPr>
          <w:rFonts w:ascii="方正小标宋_GBK" w:eastAsia="方正小标宋_GBK" w:hAnsi="Calibri" w:cs="Times New Roman" w:hint="eastAsia"/>
          <w:color w:val="000000"/>
          <w:sz w:val="44"/>
          <w:szCs w:val="44"/>
        </w:rPr>
      </w:pPr>
      <w:r w:rsidRPr="002864E7">
        <w:rPr>
          <w:rFonts w:ascii="方正小标宋_GBK" w:eastAsia="方正小标宋_GBK" w:hAnsi="Calibri" w:cs="Times New Roman" w:hint="eastAsia"/>
          <w:color w:val="000000"/>
          <w:sz w:val="44"/>
          <w:szCs w:val="44"/>
        </w:rPr>
        <w:t>关于对202</w:t>
      </w:r>
      <w:r w:rsidR="002864E7">
        <w:rPr>
          <w:rFonts w:ascii="方正小标宋_GBK" w:eastAsia="方正小标宋_GBK" w:hAnsi="Calibri" w:cs="Times New Roman"/>
          <w:color w:val="000000"/>
          <w:sz w:val="44"/>
          <w:szCs w:val="44"/>
        </w:rPr>
        <w:t>0</w:t>
      </w:r>
      <w:r w:rsidRPr="002864E7">
        <w:rPr>
          <w:rFonts w:ascii="方正小标宋_GBK" w:eastAsia="方正小标宋_GBK" w:hAnsi="Calibri" w:cs="Times New Roman" w:hint="eastAsia"/>
          <w:color w:val="000000"/>
          <w:sz w:val="44"/>
          <w:szCs w:val="44"/>
        </w:rPr>
        <w:t>-202</w:t>
      </w:r>
      <w:r w:rsidR="002864E7">
        <w:rPr>
          <w:rFonts w:ascii="方正小标宋_GBK" w:eastAsia="方正小标宋_GBK" w:hAnsi="Calibri" w:cs="Times New Roman"/>
          <w:color w:val="000000"/>
          <w:sz w:val="44"/>
          <w:szCs w:val="44"/>
        </w:rPr>
        <w:t>1</w:t>
      </w:r>
      <w:r w:rsidRPr="002864E7">
        <w:rPr>
          <w:rFonts w:ascii="方正小标宋_GBK" w:eastAsia="方正小标宋_GBK" w:hAnsi="Calibri" w:cs="Times New Roman" w:hint="eastAsia"/>
          <w:color w:val="000000"/>
          <w:sz w:val="44"/>
          <w:szCs w:val="44"/>
        </w:rPr>
        <w:t>学年第二学期线上线下混合式教学进行评价工作的通知</w:t>
      </w:r>
    </w:p>
    <w:p w:rsidR="006C623B" w:rsidRPr="006C623B" w:rsidRDefault="006C623B" w:rsidP="006C623B">
      <w:pPr>
        <w:spacing w:line="276" w:lineRule="auto"/>
        <w:rPr>
          <w:rFonts w:ascii="仿宋" w:eastAsia="仿宋" w:hAnsi="仿宋"/>
          <w:bCs/>
          <w:sz w:val="32"/>
          <w:szCs w:val="32"/>
        </w:rPr>
      </w:pPr>
      <w:r w:rsidRPr="006C623B">
        <w:rPr>
          <w:rFonts w:ascii="仿宋" w:eastAsia="仿宋" w:hAnsi="仿宋" w:hint="eastAsia"/>
          <w:bCs/>
          <w:sz w:val="32"/>
          <w:szCs w:val="32"/>
        </w:rPr>
        <w:t>各学院：</w:t>
      </w:r>
    </w:p>
    <w:p w:rsidR="00F71521" w:rsidRPr="00EB387E" w:rsidRDefault="00912FA9" w:rsidP="00EB387E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/>
          <w:bCs/>
          <w:sz w:val="32"/>
          <w:szCs w:val="32"/>
        </w:rPr>
        <w:t>根据</w:t>
      </w:r>
      <w:r w:rsidR="0035501B" w:rsidRPr="00EB387E">
        <w:rPr>
          <w:rFonts w:ascii="仿宋" w:eastAsia="仿宋" w:hAnsi="仿宋" w:hint="eastAsia"/>
          <w:bCs/>
          <w:sz w:val="32"/>
          <w:szCs w:val="32"/>
        </w:rPr>
        <w:t>学校《关于2020-2</w:t>
      </w:r>
      <w:bookmarkStart w:id="0" w:name="_GoBack"/>
      <w:bookmarkEnd w:id="0"/>
      <w:r w:rsidR="0035501B" w:rsidRPr="00EB387E">
        <w:rPr>
          <w:rFonts w:ascii="仿宋" w:eastAsia="仿宋" w:hAnsi="仿宋" w:hint="eastAsia"/>
          <w:bCs/>
          <w:sz w:val="32"/>
          <w:szCs w:val="32"/>
        </w:rPr>
        <w:t>021学年第2学期申请开展线上线下混合式教学有关工作的通知》(</w:t>
      </w:r>
      <w:r w:rsidR="0035501B" w:rsidRPr="00EB387E">
        <w:rPr>
          <w:rFonts w:ascii="仿宋" w:eastAsia="仿宋" w:hAnsi="仿宋"/>
          <w:bCs/>
          <w:sz w:val="32"/>
          <w:szCs w:val="32"/>
        </w:rPr>
        <w:t>教务处</w:t>
      </w:r>
      <w:r w:rsidR="0035501B" w:rsidRPr="00EB387E">
        <w:rPr>
          <w:rFonts w:ascii="仿宋" w:eastAsia="仿宋" w:hAnsi="仿宋" w:hint="eastAsia"/>
          <w:bCs/>
          <w:sz w:val="32"/>
          <w:szCs w:val="32"/>
        </w:rPr>
        <w:t>[</w:t>
      </w:r>
      <w:r w:rsidR="0035501B" w:rsidRPr="00EB387E">
        <w:rPr>
          <w:rFonts w:ascii="仿宋" w:eastAsia="仿宋" w:hAnsi="仿宋"/>
          <w:bCs/>
          <w:sz w:val="32"/>
          <w:szCs w:val="32"/>
        </w:rPr>
        <w:t>2021]</w:t>
      </w:r>
      <w:r w:rsidR="0035501B" w:rsidRPr="00EB387E">
        <w:rPr>
          <w:rFonts w:ascii="仿宋" w:eastAsia="仿宋" w:hAnsi="仿宋" w:hint="eastAsia"/>
          <w:bCs/>
          <w:sz w:val="32"/>
          <w:szCs w:val="32"/>
        </w:rPr>
        <w:t>14</w:t>
      </w:r>
      <w:r w:rsidR="0035501B" w:rsidRPr="00EB387E">
        <w:rPr>
          <w:rFonts w:ascii="仿宋" w:eastAsia="仿宋" w:hAnsi="仿宋"/>
          <w:bCs/>
          <w:sz w:val="32"/>
          <w:szCs w:val="32"/>
        </w:rPr>
        <w:t>号</w:t>
      </w:r>
      <w:r w:rsidR="0035501B" w:rsidRPr="00EB387E">
        <w:rPr>
          <w:rFonts w:ascii="仿宋" w:eastAsia="仿宋" w:hAnsi="仿宋" w:hint="eastAsia"/>
          <w:bCs/>
          <w:sz w:val="32"/>
          <w:szCs w:val="32"/>
        </w:rPr>
        <w:t>)意见要求</w:t>
      </w:r>
      <w:r w:rsidR="00EC5F0B" w:rsidRPr="00EB387E">
        <w:rPr>
          <w:rFonts w:ascii="仿宋" w:eastAsia="仿宋" w:hAnsi="仿宋" w:hint="eastAsia"/>
          <w:bCs/>
          <w:sz w:val="32"/>
          <w:szCs w:val="32"/>
        </w:rPr>
        <w:t>，</w:t>
      </w:r>
      <w:r w:rsidR="0035501B" w:rsidRPr="00EB387E">
        <w:rPr>
          <w:rFonts w:ascii="仿宋" w:eastAsia="仿宋" w:hAnsi="仿宋" w:hint="eastAsia"/>
          <w:bCs/>
          <w:sz w:val="32"/>
          <w:szCs w:val="32"/>
        </w:rPr>
        <w:t>现</w:t>
      </w:r>
      <w:r w:rsidR="00EC5F0B" w:rsidRPr="00EB387E">
        <w:rPr>
          <w:rFonts w:ascii="仿宋" w:eastAsia="仿宋" w:hAnsi="仿宋" w:hint="eastAsia"/>
          <w:bCs/>
          <w:sz w:val="32"/>
          <w:szCs w:val="32"/>
        </w:rPr>
        <w:t>对本学期</w:t>
      </w:r>
      <w:r w:rsidR="0035501B" w:rsidRPr="00EB387E">
        <w:rPr>
          <w:rFonts w:ascii="仿宋" w:eastAsia="仿宋" w:hAnsi="仿宋" w:hint="eastAsia"/>
          <w:bCs/>
          <w:sz w:val="32"/>
          <w:szCs w:val="32"/>
        </w:rPr>
        <w:t>获批开展线上线下</w:t>
      </w:r>
      <w:r w:rsidR="00EC5F0B" w:rsidRPr="00EB387E">
        <w:rPr>
          <w:rFonts w:ascii="仿宋" w:eastAsia="仿宋" w:hAnsi="仿宋" w:hint="eastAsia"/>
          <w:bCs/>
          <w:sz w:val="32"/>
          <w:szCs w:val="32"/>
        </w:rPr>
        <w:t>混合</w:t>
      </w:r>
      <w:r w:rsidR="0035501B" w:rsidRPr="00EB387E">
        <w:rPr>
          <w:rFonts w:ascii="仿宋" w:eastAsia="仿宋" w:hAnsi="仿宋" w:hint="eastAsia"/>
          <w:bCs/>
          <w:sz w:val="32"/>
          <w:szCs w:val="32"/>
        </w:rPr>
        <w:t>式</w:t>
      </w:r>
      <w:r w:rsidR="00EC5F0B" w:rsidRPr="00EB387E">
        <w:rPr>
          <w:rFonts w:ascii="仿宋" w:eastAsia="仿宋" w:hAnsi="仿宋" w:hint="eastAsia"/>
          <w:bCs/>
          <w:sz w:val="32"/>
          <w:szCs w:val="32"/>
        </w:rPr>
        <w:t>教学的</w:t>
      </w:r>
      <w:r w:rsidR="0035501B" w:rsidRPr="00EB387E">
        <w:rPr>
          <w:rFonts w:ascii="仿宋" w:eastAsia="仿宋" w:hAnsi="仿宋" w:hint="eastAsia"/>
          <w:bCs/>
          <w:sz w:val="32"/>
          <w:szCs w:val="32"/>
        </w:rPr>
        <w:t>388门次</w:t>
      </w:r>
      <w:r w:rsidR="00EC5F0B" w:rsidRPr="00EB387E">
        <w:rPr>
          <w:rFonts w:ascii="仿宋" w:eastAsia="仿宋" w:hAnsi="仿宋" w:hint="eastAsia"/>
          <w:bCs/>
          <w:sz w:val="32"/>
          <w:szCs w:val="32"/>
        </w:rPr>
        <w:t>课程</w:t>
      </w:r>
      <w:r w:rsidR="0035501B" w:rsidRPr="00EB387E">
        <w:rPr>
          <w:rFonts w:ascii="仿宋" w:eastAsia="仿宋" w:hAnsi="仿宋" w:hint="eastAsia"/>
          <w:bCs/>
          <w:sz w:val="32"/>
          <w:szCs w:val="32"/>
        </w:rPr>
        <w:t>的教学评价工作</w:t>
      </w:r>
      <w:r w:rsidR="00D4314E" w:rsidRPr="00EB387E">
        <w:rPr>
          <w:rFonts w:ascii="仿宋" w:eastAsia="仿宋" w:hAnsi="仿宋" w:hint="eastAsia"/>
          <w:bCs/>
          <w:sz w:val="32"/>
          <w:szCs w:val="32"/>
        </w:rPr>
        <w:t>安排如下：</w:t>
      </w:r>
    </w:p>
    <w:p w:rsidR="00CE16E5" w:rsidRPr="00EB387E" w:rsidRDefault="0035501B" w:rsidP="00EB387E">
      <w:pPr>
        <w:spacing w:line="276" w:lineRule="auto"/>
        <w:rPr>
          <w:rFonts w:ascii="黑体" w:eastAsia="黑体" w:hAnsi="黑体"/>
          <w:bCs/>
          <w:sz w:val="32"/>
          <w:szCs w:val="32"/>
        </w:rPr>
      </w:pPr>
      <w:r w:rsidRPr="00EB387E">
        <w:rPr>
          <w:rFonts w:ascii="黑体" w:eastAsia="黑体" w:hAnsi="黑体" w:hint="eastAsia"/>
          <w:bCs/>
          <w:sz w:val="32"/>
          <w:szCs w:val="32"/>
        </w:rPr>
        <w:t>一、评价</w:t>
      </w:r>
      <w:r w:rsidR="00DF1BA3" w:rsidRPr="00EB387E">
        <w:rPr>
          <w:rFonts w:ascii="黑体" w:eastAsia="黑体" w:hAnsi="黑体" w:hint="eastAsia"/>
          <w:bCs/>
          <w:sz w:val="32"/>
          <w:szCs w:val="32"/>
        </w:rPr>
        <w:t>范围</w:t>
      </w:r>
    </w:p>
    <w:p w:rsidR="0079472E" w:rsidRPr="00EB387E" w:rsidRDefault="0035501B" w:rsidP="00EB387E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根据学校《关于批准&lt;运动生理学&gt;等388门次课程本学期开展线上线下混合式教学的通知》(教务处〔2021〕26号)，凡在学校批准范围内的</w:t>
      </w:r>
      <w:r w:rsidR="008A662F" w:rsidRPr="00EB387E">
        <w:rPr>
          <w:rFonts w:ascii="仿宋" w:eastAsia="仿宋" w:hAnsi="仿宋" w:hint="eastAsia"/>
          <w:bCs/>
          <w:sz w:val="32"/>
          <w:szCs w:val="32"/>
        </w:rPr>
        <w:t>开展混合式教学的</w:t>
      </w:r>
      <w:r w:rsidR="006C3F07">
        <w:rPr>
          <w:rFonts w:ascii="仿宋" w:eastAsia="仿宋" w:hAnsi="仿宋" w:hint="eastAsia"/>
          <w:bCs/>
          <w:sz w:val="32"/>
          <w:szCs w:val="32"/>
        </w:rPr>
        <w:t>课程</w:t>
      </w:r>
      <w:r w:rsidR="008A662F" w:rsidRPr="00EB387E">
        <w:rPr>
          <w:rFonts w:ascii="仿宋" w:eastAsia="仿宋" w:hAnsi="仿宋" w:hint="eastAsia"/>
          <w:bCs/>
          <w:sz w:val="32"/>
          <w:szCs w:val="32"/>
        </w:rPr>
        <w:t>，本着自愿的原则申请评价。</w:t>
      </w:r>
      <w:r w:rsidR="00893B0E" w:rsidRPr="00EB387E">
        <w:rPr>
          <w:rFonts w:ascii="仿宋" w:eastAsia="仿宋" w:hAnsi="仿宋" w:hint="eastAsia"/>
          <w:bCs/>
          <w:sz w:val="32"/>
          <w:szCs w:val="32"/>
        </w:rPr>
        <w:t>（附件1）</w:t>
      </w:r>
    </w:p>
    <w:p w:rsidR="0035501B" w:rsidRPr="00EB387E" w:rsidRDefault="0035501B" w:rsidP="00EB387E">
      <w:pPr>
        <w:spacing w:line="276" w:lineRule="auto"/>
        <w:rPr>
          <w:rFonts w:ascii="黑体" w:eastAsia="黑体" w:hAnsi="黑体"/>
          <w:bCs/>
          <w:sz w:val="32"/>
          <w:szCs w:val="32"/>
        </w:rPr>
      </w:pPr>
      <w:r w:rsidRPr="00EB387E">
        <w:rPr>
          <w:rFonts w:ascii="黑体" w:eastAsia="黑体" w:hAnsi="黑体" w:hint="eastAsia"/>
          <w:bCs/>
          <w:sz w:val="32"/>
          <w:szCs w:val="32"/>
        </w:rPr>
        <w:t>二、评价标准</w:t>
      </w:r>
    </w:p>
    <w:p w:rsidR="0035501B" w:rsidRPr="00EB387E" w:rsidRDefault="003E6D59" w:rsidP="00EB387E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本次评价</w:t>
      </w:r>
      <w:r w:rsidR="0035501B" w:rsidRPr="00EB387E">
        <w:rPr>
          <w:rFonts w:ascii="仿宋" w:eastAsia="仿宋" w:hAnsi="仿宋" w:hint="eastAsia"/>
          <w:bCs/>
          <w:sz w:val="32"/>
          <w:szCs w:val="32"/>
        </w:rPr>
        <w:t>参照《2020-2021学年第2学期线上线下混合教学评价表（线上部分）》</w:t>
      </w:r>
      <w:r w:rsidR="00DF1BA3" w:rsidRPr="00EB387E">
        <w:rPr>
          <w:rFonts w:ascii="仿宋" w:eastAsia="仿宋" w:hAnsi="仿宋" w:hint="eastAsia"/>
          <w:bCs/>
          <w:sz w:val="32"/>
          <w:szCs w:val="32"/>
        </w:rPr>
        <w:t>标准进行。</w:t>
      </w:r>
      <w:r w:rsidR="008A662F" w:rsidRPr="00EB387E">
        <w:rPr>
          <w:rFonts w:ascii="仿宋" w:eastAsia="仿宋" w:hAnsi="仿宋" w:hint="eastAsia"/>
          <w:bCs/>
          <w:sz w:val="32"/>
          <w:szCs w:val="32"/>
        </w:rPr>
        <w:t>(附件</w:t>
      </w:r>
      <w:r w:rsidR="00893B0E" w:rsidRPr="00EB387E">
        <w:rPr>
          <w:rFonts w:ascii="仿宋" w:eastAsia="仿宋" w:hAnsi="仿宋" w:hint="eastAsia"/>
          <w:bCs/>
          <w:sz w:val="32"/>
          <w:szCs w:val="32"/>
        </w:rPr>
        <w:t>2</w:t>
      </w:r>
      <w:r w:rsidR="008A662F" w:rsidRPr="00EB387E">
        <w:rPr>
          <w:rFonts w:ascii="仿宋" w:eastAsia="仿宋" w:hAnsi="仿宋" w:hint="eastAsia"/>
          <w:bCs/>
          <w:sz w:val="32"/>
          <w:szCs w:val="32"/>
        </w:rPr>
        <w:t>)</w:t>
      </w:r>
    </w:p>
    <w:p w:rsidR="00DF1BA3" w:rsidRPr="00EB387E" w:rsidRDefault="00DF1BA3" w:rsidP="00EB387E">
      <w:pPr>
        <w:spacing w:line="276" w:lineRule="auto"/>
        <w:rPr>
          <w:rFonts w:ascii="黑体" w:eastAsia="黑体" w:hAnsi="黑体"/>
          <w:bCs/>
          <w:sz w:val="32"/>
          <w:szCs w:val="32"/>
        </w:rPr>
      </w:pPr>
      <w:r w:rsidRPr="00EB387E">
        <w:rPr>
          <w:rFonts w:ascii="黑体" w:eastAsia="黑体" w:hAnsi="黑体" w:hint="eastAsia"/>
          <w:bCs/>
          <w:sz w:val="32"/>
          <w:szCs w:val="32"/>
        </w:rPr>
        <w:t>三、评价</w:t>
      </w:r>
      <w:r w:rsidR="00224ACB" w:rsidRPr="00EB387E">
        <w:rPr>
          <w:rFonts w:ascii="黑体" w:eastAsia="黑体" w:hAnsi="黑体"/>
          <w:bCs/>
          <w:sz w:val="32"/>
          <w:szCs w:val="32"/>
        </w:rPr>
        <w:t>方法</w:t>
      </w:r>
    </w:p>
    <w:p w:rsidR="00DF1BA3" w:rsidRPr="00EB387E" w:rsidRDefault="00DF1BA3" w:rsidP="00DD399F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1.评价工作由教师所在学院负责。</w:t>
      </w:r>
    </w:p>
    <w:p w:rsidR="00DF1BA3" w:rsidRPr="00EB387E" w:rsidRDefault="00DF1BA3" w:rsidP="00DD399F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2.评价的依据以平台</w:t>
      </w:r>
      <w:r w:rsidR="008A662F" w:rsidRPr="00EB387E">
        <w:rPr>
          <w:rFonts w:ascii="仿宋" w:eastAsia="仿宋" w:hAnsi="仿宋" w:hint="eastAsia"/>
          <w:bCs/>
          <w:sz w:val="32"/>
          <w:szCs w:val="32"/>
        </w:rPr>
        <w:t>统计的</w:t>
      </w:r>
      <w:r w:rsidRPr="00EB387E">
        <w:rPr>
          <w:rFonts w:ascii="仿宋" w:eastAsia="仿宋" w:hAnsi="仿宋" w:hint="eastAsia"/>
          <w:bCs/>
          <w:sz w:val="32"/>
          <w:szCs w:val="32"/>
        </w:rPr>
        <w:t>相关课程运行数据为准。</w:t>
      </w:r>
    </w:p>
    <w:p w:rsidR="00224ACB" w:rsidRPr="00EB387E" w:rsidRDefault="00DF1BA3" w:rsidP="00DD399F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3.凡是运行数据达到评价标准的定为合格，凡是运行数</w:t>
      </w:r>
      <w:r w:rsidRPr="00EB387E">
        <w:rPr>
          <w:rFonts w:ascii="仿宋" w:eastAsia="仿宋" w:hAnsi="仿宋" w:hint="eastAsia"/>
          <w:bCs/>
          <w:sz w:val="32"/>
          <w:szCs w:val="32"/>
        </w:rPr>
        <w:lastRenderedPageBreak/>
        <w:t>据未达到评价标准的应定为不合格。</w:t>
      </w:r>
      <w:r w:rsidR="00D45756" w:rsidRPr="00EB387E">
        <w:rPr>
          <w:rFonts w:ascii="仿宋" w:eastAsia="仿宋" w:hAnsi="仿宋"/>
          <w:bCs/>
          <w:sz w:val="32"/>
          <w:szCs w:val="32"/>
        </w:rPr>
        <w:t xml:space="preserve"> </w:t>
      </w:r>
    </w:p>
    <w:p w:rsidR="008A662F" w:rsidRPr="00EB387E" w:rsidRDefault="00855230" w:rsidP="00EB387E">
      <w:pPr>
        <w:spacing w:line="276" w:lineRule="auto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四、评价</w:t>
      </w:r>
      <w:r w:rsidR="008A662F" w:rsidRPr="00EB387E">
        <w:rPr>
          <w:rFonts w:ascii="黑体" w:eastAsia="黑体" w:hAnsi="黑体" w:hint="eastAsia"/>
          <w:bCs/>
          <w:sz w:val="32"/>
          <w:szCs w:val="32"/>
        </w:rPr>
        <w:t>程序</w:t>
      </w:r>
    </w:p>
    <w:p w:rsidR="008A662F" w:rsidRPr="00EB387E" w:rsidRDefault="008A662F" w:rsidP="00DD399F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1.依据本通知第一条，凡是在评价范围内，教师自评达到评价标准的，可自愿申请参加评价。</w:t>
      </w:r>
    </w:p>
    <w:p w:rsidR="008A662F" w:rsidRPr="00EB387E" w:rsidRDefault="008A662F" w:rsidP="00DD399F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2.申请参加评价的教师，通过使用的课程平台及开展混合式教学的课程平台（可以是同一个，也可以是不同的平台，仅限于课</w:t>
      </w:r>
      <w:r w:rsidR="00092F90">
        <w:rPr>
          <w:rFonts w:ascii="仿宋" w:eastAsia="仿宋" w:hAnsi="仿宋" w:hint="eastAsia"/>
          <w:bCs/>
          <w:sz w:val="32"/>
          <w:szCs w:val="32"/>
        </w:rPr>
        <w:t>程平台，不包括微信、钉钉等聊天工具），将评价所需数据进行如实填写</w:t>
      </w:r>
      <w:r w:rsidRPr="00EB387E">
        <w:rPr>
          <w:rFonts w:ascii="仿宋" w:eastAsia="仿宋" w:hAnsi="仿宋" w:hint="eastAsia"/>
          <w:bCs/>
          <w:sz w:val="32"/>
          <w:szCs w:val="32"/>
        </w:rPr>
        <w:t>(附件</w:t>
      </w:r>
      <w:r w:rsidR="007379BF" w:rsidRPr="00EB387E">
        <w:rPr>
          <w:rFonts w:ascii="仿宋" w:eastAsia="仿宋" w:hAnsi="仿宋" w:hint="eastAsia"/>
          <w:bCs/>
          <w:sz w:val="32"/>
          <w:szCs w:val="32"/>
        </w:rPr>
        <w:t>3</w:t>
      </w:r>
      <w:r w:rsidRPr="00EB387E">
        <w:rPr>
          <w:rFonts w:ascii="仿宋" w:eastAsia="仿宋" w:hAnsi="仿宋" w:hint="eastAsia"/>
          <w:bCs/>
          <w:sz w:val="32"/>
          <w:szCs w:val="32"/>
        </w:rPr>
        <w:t>)，并交所在学院汇总。</w:t>
      </w:r>
    </w:p>
    <w:p w:rsidR="008A662F" w:rsidRPr="00EB387E" w:rsidRDefault="008A662F" w:rsidP="00DD399F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3.各学院组成包括学院班子成员、教研室主任、教师代表等人组成的专项评审小组，对照评价标准及教师从教学平台采集的数据进行</w:t>
      </w:r>
      <w:r w:rsidR="00092F90">
        <w:rPr>
          <w:rFonts w:ascii="仿宋" w:eastAsia="仿宋" w:hAnsi="仿宋" w:hint="eastAsia"/>
          <w:bCs/>
          <w:sz w:val="32"/>
          <w:szCs w:val="32"/>
        </w:rPr>
        <w:t>评审</w:t>
      </w:r>
      <w:r w:rsidRPr="00EB387E">
        <w:rPr>
          <w:rFonts w:ascii="仿宋" w:eastAsia="仿宋" w:hAnsi="仿宋" w:hint="eastAsia"/>
          <w:bCs/>
          <w:sz w:val="32"/>
          <w:szCs w:val="32"/>
        </w:rPr>
        <w:t>。</w:t>
      </w:r>
    </w:p>
    <w:p w:rsidR="008A662F" w:rsidRPr="00EB387E" w:rsidRDefault="008A662F" w:rsidP="00DD399F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4.教师教学产生的数据，凡符合评价标准的，可视为本学期开展线上线下混合式教学评价合格，否则视为不合格。未申请参与评价的教师不予认定。</w:t>
      </w:r>
    </w:p>
    <w:p w:rsidR="008A662F" w:rsidRPr="00EB387E" w:rsidRDefault="008A662F" w:rsidP="00DD399F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5.各学院将由评价小组签字确认的评价结果，连同教师提交的运行数据一并，面向本单位教职工公示三天无异议后，汇总上报。</w:t>
      </w:r>
      <w:r w:rsidR="00855230">
        <w:rPr>
          <w:rFonts w:ascii="仿宋" w:eastAsia="仿宋" w:hAnsi="仿宋" w:hint="eastAsia"/>
          <w:bCs/>
          <w:sz w:val="32"/>
          <w:szCs w:val="32"/>
        </w:rPr>
        <w:t>（</w:t>
      </w:r>
      <w:r w:rsidR="00ED46F7">
        <w:rPr>
          <w:rFonts w:ascii="仿宋" w:eastAsia="仿宋" w:hAnsi="仿宋" w:hint="eastAsia"/>
          <w:bCs/>
          <w:sz w:val="32"/>
          <w:szCs w:val="32"/>
        </w:rPr>
        <w:t>见附件4，</w:t>
      </w:r>
      <w:r w:rsidR="00855230">
        <w:rPr>
          <w:rFonts w:ascii="仿宋" w:eastAsia="仿宋" w:hAnsi="仿宋" w:hint="eastAsia"/>
          <w:bCs/>
          <w:sz w:val="32"/>
          <w:szCs w:val="32"/>
        </w:rPr>
        <w:t>仅公示评价合格的课程</w:t>
      </w:r>
      <w:r w:rsidR="00234092">
        <w:rPr>
          <w:rFonts w:ascii="仿宋" w:eastAsia="仿宋" w:hAnsi="仿宋" w:hint="eastAsia"/>
          <w:bCs/>
          <w:sz w:val="32"/>
          <w:szCs w:val="32"/>
        </w:rPr>
        <w:t>数据，评价不合格的可以不公示，但要通知教师本人）</w:t>
      </w:r>
    </w:p>
    <w:p w:rsidR="00DF1BA3" w:rsidRPr="00EB387E" w:rsidRDefault="008A662F" w:rsidP="00EB387E">
      <w:pPr>
        <w:spacing w:line="276" w:lineRule="auto"/>
        <w:rPr>
          <w:rFonts w:ascii="黑体" w:eastAsia="黑体" w:hAnsi="黑体"/>
          <w:bCs/>
          <w:sz w:val="32"/>
          <w:szCs w:val="32"/>
        </w:rPr>
      </w:pPr>
      <w:r w:rsidRPr="00EB387E">
        <w:rPr>
          <w:rFonts w:ascii="黑体" w:eastAsia="黑体" w:hAnsi="黑体" w:hint="eastAsia"/>
          <w:bCs/>
          <w:sz w:val="32"/>
          <w:szCs w:val="32"/>
        </w:rPr>
        <w:t>五</w:t>
      </w:r>
      <w:r w:rsidR="00DF1BA3" w:rsidRPr="00EB387E">
        <w:rPr>
          <w:rFonts w:ascii="黑体" w:eastAsia="黑体" w:hAnsi="黑体" w:hint="eastAsia"/>
          <w:bCs/>
          <w:sz w:val="32"/>
          <w:szCs w:val="32"/>
        </w:rPr>
        <w:t>、评价结果应用</w:t>
      </w:r>
    </w:p>
    <w:p w:rsidR="00DF1BA3" w:rsidRPr="00EB387E" w:rsidRDefault="00DF1BA3" w:rsidP="00DD399F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本次评价的结果将作为本学期教学工作量认定的依据。凡是评价结果为合格的课程，根据学校对混合式教学工作量认定的有关批复，对应课程在原工作量计算办法的基础上，</w:t>
      </w:r>
      <w:r w:rsidRPr="00EB387E">
        <w:rPr>
          <w:rFonts w:ascii="仿宋" w:eastAsia="仿宋" w:hAnsi="仿宋" w:hint="eastAsia"/>
          <w:bCs/>
          <w:sz w:val="32"/>
          <w:szCs w:val="32"/>
        </w:rPr>
        <w:lastRenderedPageBreak/>
        <w:t>给予</w:t>
      </w:r>
      <w:r w:rsidR="00DB3C92" w:rsidRPr="00EB387E">
        <w:rPr>
          <w:rFonts w:ascii="仿宋" w:eastAsia="仿宋" w:hAnsi="仿宋" w:hint="eastAsia"/>
          <w:bCs/>
          <w:sz w:val="32"/>
          <w:szCs w:val="32"/>
        </w:rPr>
        <w:t>理论教学工作量</w:t>
      </w:r>
      <w:r w:rsidRPr="00EB387E">
        <w:rPr>
          <w:rFonts w:ascii="仿宋" w:eastAsia="仿宋" w:hAnsi="仿宋" w:hint="eastAsia"/>
          <w:bCs/>
          <w:sz w:val="32"/>
          <w:szCs w:val="32"/>
        </w:rPr>
        <w:t>系数1.6绩效工作量补贴。</w:t>
      </w:r>
    </w:p>
    <w:p w:rsidR="00DF1BA3" w:rsidRPr="00EB387E" w:rsidRDefault="008A662F" w:rsidP="00EB387E">
      <w:pPr>
        <w:spacing w:line="276" w:lineRule="auto"/>
        <w:rPr>
          <w:rFonts w:ascii="黑体" w:eastAsia="黑体" w:hAnsi="黑体"/>
          <w:bCs/>
          <w:sz w:val="32"/>
          <w:szCs w:val="32"/>
        </w:rPr>
      </w:pPr>
      <w:r w:rsidRPr="00EB387E">
        <w:rPr>
          <w:rFonts w:ascii="黑体" w:eastAsia="黑体" w:hAnsi="黑体" w:hint="eastAsia"/>
          <w:bCs/>
          <w:sz w:val="32"/>
          <w:szCs w:val="32"/>
        </w:rPr>
        <w:t>六</w:t>
      </w:r>
      <w:r w:rsidR="00DF1BA3" w:rsidRPr="00EB387E">
        <w:rPr>
          <w:rFonts w:ascii="黑体" w:eastAsia="黑体" w:hAnsi="黑体" w:hint="eastAsia"/>
          <w:bCs/>
          <w:sz w:val="32"/>
          <w:szCs w:val="32"/>
        </w:rPr>
        <w:t>、工作要求</w:t>
      </w:r>
    </w:p>
    <w:p w:rsidR="00DF1BA3" w:rsidRPr="00EB387E" w:rsidRDefault="00DF1BA3" w:rsidP="00DD399F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1.各学院要高度重视线上线下混合式教学评价工作，根据平台的运行数据，严格对照标准进行认真、严谨、严肃的审核。</w:t>
      </w:r>
    </w:p>
    <w:p w:rsidR="008A662F" w:rsidRPr="00EB387E" w:rsidRDefault="008A662F" w:rsidP="00DD399F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2.教师可自愿申请教学评价，在提供运行数据时，坚持实事求是、真实可信原则，一切形式的弄虚作假行为一经查处，严肃处理。</w:t>
      </w:r>
    </w:p>
    <w:p w:rsidR="00DF1BA3" w:rsidRPr="00EB387E" w:rsidRDefault="008A662F" w:rsidP="00DD399F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3</w:t>
      </w:r>
      <w:r w:rsidR="00DF1BA3" w:rsidRPr="00EB387E">
        <w:rPr>
          <w:rFonts w:ascii="仿宋" w:eastAsia="仿宋" w:hAnsi="仿宋" w:hint="eastAsia"/>
          <w:bCs/>
          <w:sz w:val="32"/>
          <w:szCs w:val="32"/>
        </w:rPr>
        <w:t>.所有的评价数据都应坚持公开、透明，广泛接受广大教师的监督</w:t>
      </w:r>
      <w:r w:rsidR="00941948" w:rsidRPr="00EB387E">
        <w:rPr>
          <w:rFonts w:ascii="仿宋" w:eastAsia="仿宋" w:hAnsi="仿宋" w:hint="eastAsia"/>
          <w:bCs/>
          <w:sz w:val="32"/>
          <w:szCs w:val="32"/>
        </w:rPr>
        <w:t>。</w:t>
      </w:r>
    </w:p>
    <w:p w:rsidR="008A662F" w:rsidRPr="00EB387E" w:rsidRDefault="008A662F" w:rsidP="00DD399F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4.本次评价的结果</w:t>
      </w:r>
      <w:r w:rsidR="00192593">
        <w:rPr>
          <w:rFonts w:ascii="仿宋" w:eastAsia="仿宋" w:hAnsi="仿宋" w:hint="eastAsia"/>
          <w:bCs/>
          <w:sz w:val="32"/>
          <w:szCs w:val="32"/>
        </w:rPr>
        <w:t>仅用于</w:t>
      </w:r>
      <w:r w:rsidR="002F0AC5">
        <w:rPr>
          <w:rFonts w:ascii="仿宋" w:eastAsia="仿宋" w:hAnsi="仿宋" w:hint="eastAsia"/>
          <w:bCs/>
          <w:sz w:val="32"/>
          <w:szCs w:val="32"/>
        </w:rPr>
        <w:t>本学期混合教学</w:t>
      </w:r>
      <w:r w:rsidR="00192593">
        <w:rPr>
          <w:rFonts w:ascii="仿宋" w:eastAsia="仿宋" w:hAnsi="仿宋" w:hint="eastAsia"/>
          <w:bCs/>
          <w:sz w:val="32"/>
          <w:szCs w:val="32"/>
        </w:rPr>
        <w:t>工作量补贴认定，</w:t>
      </w:r>
      <w:r w:rsidRPr="00EB387E">
        <w:rPr>
          <w:rFonts w:ascii="仿宋" w:eastAsia="仿宋" w:hAnsi="仿宋" w:hint="eastAsia"/>
          <w:bCs/>
          <w:sz w:val="32"/>
          <w:szCs w:val="32"/>
        </w:rPr>
        <w:t>与本学期、本学年的教师</w:t>
      </w:r>
      <w:r w:rsidR="00726CB0" w:rsidRPr="00EB387E">
        <w:rPr>
          <w:rFonts w:ascii="仿宋" w:eastAsia="仿宋" w:hAnsi="仿宋" w:hint="eastAsia"/>
          <w:bCs/>
          <w:sz w:val="32"/>
          <w:szCs w:val="32"/>
        </w:rPr>
        <w:t>日常</w:t>
      </w:r>
      <w:r w:rsidRPr="00EB387E">
        <w:rPr>
          <w:rFonts w:ascii="仿宋" w:eastAsia="仿宋" w:hAnsi="仿宋" w:hint="eastAsia"/>
          <w:bCs/>
          <w:sz w:val="32"/>
          <w:szCs w:val="32"/>
        </w:rPr>
        <w:t>教学工作</w:t>
      </w:r>
      <w:r w:rsidR="00726CB0" w:rsidRPr="00EB387E">
        <w:rPr>
          <w:rFonts w:ascii="仿宋" w:eastAsia="仿宋" w:hAnsi="仿宋" w:hint="eastAsia"/>
          <w:bCs/>
          <w:sz w:val="32"/>
          <w:szCs w:val="32"/>
        </w:rPr>
        <w:t>评价不挂钩，独立运行。</w:t>
      </w:r>
    </w:p>
    <w:p w:rsidR="00993F4E" w:rsidRPr="00EB387E" w:rsidRDefault="008A662F" w:rsidP="00EB387E">
      <w:pPr>
        <w:spacing w:line="276" w:lineRule="auto"/>
        <w:rPr>
          <w:rFonts w:ascii="黑体" w:eastAsia="黑体" w:hAnsi="黑体"/>
          <w:bCs/>
          <w:sz w:val="32"/>
          <w:szCs w:val="32"/>
        </w:rPr>
      </w:pPr>
      <w:r w:rsidRPr="00EB387E">
        <w:rPr>
          <w:rFonts w:ascii="黑体" w:eastAsia="黑体" w:hAnsi="黑体" w:hint="eastAsia"/>
          <w:bCs/>
          <w:sz w:val="32"/>
          <w:szCs w:val="32"/>
        </w:rPr>
        <w:t>七</w:t>
      </w:r>
      <w:r w:rsidR="00DB3C92" w:rsidRPr="00EB387E">
        <w:rPr>
          <w:rFonts w:ascii="黑体" w:eastAsia="黑体" w:hAnsi="黑体" w:hint="eastAsia"/>
          <w:bCs/>
          <w:sz w:val="32"/>
          <w:szCs w:val="32"/>
        </w:rPr>
        <w:t>、时间安排</w:t>
      </w:r>
    </w:p>
    <w:p w:rsidR="000372DD" w:rsidRPr="00EB387E" w:rsidRDefault="000372DD" w:rsidP="00DD399F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1.2021年7月</w:t>
      </w:r>
      <w:r w:rsidR="008A662F" w:rsidRPr="00EB387E">
        <w:rPr>
          <w:rFonts w:ascii="仿宋" w:eastAsia="仿宋" w:hAnsi="仿宋" w:hint="eastAsia"/>
          <w:bCs/>
          <w:sz w:val="32"/>
          <w:szCs w:val="32"/>
        </w:rPr>
        <w:t>3</w:t>
      </w:r>
      <w:r w:rsidRPr="00EB387E">
        <w:rPr>
          <w:rFonts w:ascii="仿宋" w:eastAsia="仿宋" w:hAnsi="仿宋" w:hint="eastAsia"/>
          <w:bCs/>
          <w:sz w:val="32"/>
          <w:szCs w:val="32"/>
        </w:rPr>
        <w:t>日—2021年7月</w:t>
      </w:r>
      <w:r w:rsidR="00192593">
        <w:rPr>
          <w:rFonts w:ascii="仿宋" w:eastAsia="仿宋" w:hAnsi="仿宋"/>
          <w:bCs/>
          <w:sz w:val="32"/>
          <w:szCs w:val="32"/>
        </w:rPr>
        <w:t>4</w:t>
      </w:r>
      <w:r w:rsidR="008A662F" w:rsidRPr="00EB387E">
        <w:rPr>
          <w:rFonts w:ascii="仿宋" w:eastAsia="仿宋" w:hAnsi="仿宋" w:hint="eastAsia"/>
          <w:bCs/>
          <w:sz w:val="32"/>
          <w:szCs w:val="32"/>
        </w:rPr>
        <w:t>日，任课教师根据各自平台的运行数据，对照评价标准，开展自评。</w:t>
      </w:r>
    </w:p>
    <w:p w:rsidR="000372DD" w:rsidRPr="00EB387E" w:rsidRDefault="000372DD" w:rsidP="00DD399F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2.2021年7月</w:t>
      </w:r>
      <w:r w:rsidR="008A662F" w:rsidRPr="00EB387E">
        <w:rPr>
          <w:rFonts w:ascii="仿宋" w:eastAsia="仿宋" w:hAnsi="仿宋" w:hint="eastAsia"/>
          <w:bCs/>
          <w:sz w:val="32"/>
          <w:szCs w:val="32"/>
        </w:rPr>
        <w:t>5</w:t>
      </w:r>
      <w:r w:rsidRPr="00EB387E">
        <w:rPr>
          <w:rFonts w:ascii="仿宋" w:eastAsia="仿宋" w:hAnsi="仿宋" w:hint="eastAsia"/>
          <w:bCs/>
          <w:sz w:val="32"/>
          <w:szCs w:val="32"/>
        </w:rPr>
        <w:t>日，</w:t>
      </w:r>
      <w:r w:rsidR="008A662F" w:rsidRPr="00EB387E">
        <w:rPr>
          <w:rFonts w:ascii="仿宋" w:eastAsia="仿宋" w:hAnsi="仿宋" w:hint="eastAsia"/>
          <w:bCs/>
          <w:sz w:val="32"/>
          <w:szCs w:val="32"/>
        </w:rPr>
        <w:t>任课教师向各学院提交评价数据。</w:t>
      </w:r>
    </w:p>
    <w:p w:rsidR="008A662F" w:rsidRPr="00EB387E" w:rsidRDefault="008A662F" w:rsidP="00DD399F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3.2021年7月6日-2021年7月</w:t>
      </w:r>
      <w:r w:rsidR="001629AF" w:rsidRPr="00EB387E">
        <w:rPr>
          <w:rFonts w:ascii="仿宋" w:eastAsia="仿宋" w:hAnsi="仿宋"/>
          <w:bCs/>
          <w:sz w:val="32"/>
          <w:szCs w:val="32"/>
        </w:rPr>
        <w:t>9</w:t>
      </w:r>
      <w:r w:rsidRPr="00EB387E">
        <w:rPr>
          <w:rFonts w:ascii="仿宋" w:eastAsia="仿宋" w:hAnsi="仿宋" w:hint="eastAsia"/>
          <w:bCs/>
          <w:sz w:val="32"/>
          <w:szCs w:val="32"/>
        </w:rPr>
        <w:t>日，各学院对任课教师的教学工作开展评价和认定。</w:t>
      </w:r>
    </w:p>
    <w:p w:rsidR="000372DD" w:rsidRPr="00EB387E" w:rsidRDefault="008A662F" w:rsidP="00DA4003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4</w:t>
      </w:r>
      <w:r w:rsidR="000372DD" w:rsidRPr="00EB387E">
        <w:rPr>
          <w:rFonts w:ascii="仿宋" w:eastAsia="仿宋" w:hAnsi="仿宋" w:hint="eastAsia"/>
          <w:bCs/>
          <w:sz w:val="32"/>
          <w:szCs w:val="32"/>
        </w:rPr>
        <w:t>.2021年7月1</w:t>
      </w:r>
      <w:r w:rsidRPr="00EB387E">
        <w:rPr>
          <w:rFonts w:ascii="仿宋" w:eastAsia="仿宋" w:hAnsi="仿宋" w:hint="eastAsia"/>
          <w:bCs/>
          <w:sz w:val="32"/>
          <w:szCs w:val="32"/>
        </w:rPr>
        <w:t>2</w:t>
      </w:r>
      <w:r w:rsidR="000372DD" w:rsidRPr="00EB387E">
        <w:rPr>
          <w:rFonts w:ascii="仿宋" w:eastAsia="仿宋" w:hAnsi="仿宋" w:hint="eastAsia"/>
          <w:bCs/>
          <w:sz w:val="32"/>
          <w:szCs w:val="32"/>
        </w:rPr>
        <w:t>日前，各学院提交评价结论。（</w:t>
      </w:r>
      <w:r w:rsidR="00641611" w:rsidRPr="00EB387E">
        <w:rPr>
          <w:rFonts w:ascii="仿宋" w:eastAsia="仿宋" w:hAnsi="仿宋" w:hint="eastAsia"/>
          <w:bCs/>
          <w:sz w:val="32"/>
          <w:szCs w:val="32"/>
        </w:rPr>
        <w:t>电子稿、书面稿都要报送，</w:t>
      </w:r>
      <w:r w:rsidR="000372DD" w:rsidRPr="00EB387E">
        <w:rPr>
          <w:rFonts w:ascii="仿宋" w:eastAsia="仿宋" w:hAnsi="仿宋" w:hint="eastAsia"/>
          <w:bCs/>
          <w:sz w:val="32"/>
          <w:szCs w:val="32"/>
        </w:rPr>
        <w:t>格式见附件）</w:t>
      </w:r>
    </w:p>
    <w:p w:rsidR="000372DD" w:rsidRPr="00EB387E" w:rsidRDefault="00D80E35" w:rsidP="00EB387E">
      <w:pPr>
        <w:spacing w:line="276" w:lineRule="auto"/>
        <w:rPr>
          <w:rFonts w:ascii="黑体" w:eastAsia="黑体" w:hAnsi="黑体"/>
          <w:bCs/>
          <w:sz w:val="32"/>
          <w:szCs w:val="32"/>
        </w:rPr>
      </w:pPr>
      <w:r w:rsidRPr="00EB387E">
        <w:rPr>
          <w:rFonts w:ascii="黑体" w:eastAsia="黑体" w:hAnsi="黑体" w:hint="eastAsia"/>
          <w:bCs/>
          <w:sz w:val="32"/>
          <w:szCs w:val="32"/>
        </w:rPr>
        <w:t>八</w:t>
      </w:r>
      <w:r w:rsidR="000372DD" w:rsidRPr="00EB387E">
        <w:rPr>
          <w:rFonts w:ascii="黑体" w:eastAsia="黑体" w:hAnsi="黑体" w:hint="eastAsia"/>
          <w:bCs/>
          <w:sz w:val="32"/>
          <w:szCs w:val="32"/>
        </w:rPr>
        <w:t>、工作联系</w:t>
      </w:r>
    </w:p>
    <w:p w:rsidR="000372DD" w:rsidRPr="00EB387E" w:rsidRDefault="000372DD" w:rsidP="00DA4003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lastRenderedPageBreak/>
        <w:t>负责科室：教务处课程建设与现代教育技术中心</w:t>
      </w:r>
      <w:r w:rsidR="00641611" w:rsidRPr="00EB387E">
        <w:rPr>
          <w:rFonts w:ascii="仿宋" w:eastAsia="仿宋" w:hAnsi="仿宋" w:hint="eastAsia"/>
          <w:bCs/>
          <w:sz w:val="32"/>
          <w:szCs w:val="32"/>
        </w:rPr>
        <w:t>（天一楼7432）</w:t>
      </w:r>
    </w:p>
    <w:p w:rsidR="000372DD" w:rsidRPr="00EB387E" w:rsidRDefault="000372DD" w:rsidP="00DA4003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联系电话：8785508</w:t>
      </w:r>
    </w:p>
    <w:p w:rsidR="00E72E9A" w:rsidRPr="00EB387E" w:rsidRDefault="000372DD" w:rsidP="00DA4003">
      <w:pPr>
        <w:spacing w:line="276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邮箱：wjh</w:t>
      </w:r>
      <w:r w:rsidRPr="00EB387E">
        <w:rPr>
          <w:rFonts w:ascii="仿宋" w:eastAsia="仿宋" w:hAnsi="仿宋"/>
          <w:bCs/>
          <w:sz w:val="32"/>
          <w:szCs w:val="32"/>
        </w:rPr>
        <w:t>6811@126.com</w:t>
      </w:r>
    </w:p>
    <w:p w:rsidR="00DA4003" w:rsidRDefault="00DA4003" w:rsidP="00DA4003">
      <w:pPr>
        <w:spacing w:line="276" w:lineRule="auto"/>
        <w:rPr>
          <w:rFonts w:ascii="仿宋" w:eastAsia="仿宋" w:hAnsi="仿宋"/>
          <w:bCs/>
          <w:sz w:val="32"/>
          <w:szCs w:val="32"/>
        </w:rPr>
      </w:pPr>
    </w:p>
    <w:p w:rsidR="00DA4003" w:rsidRDefault="00DA4003" w:rsidP="00DA4003">
      <w:pPr>
        <w:spacing w:line="276" w:lineRule="auto"/>
        <w:rPr>
          <w:rFonts w:ascii="仿宋" w:eastAsia="仿宋" w:hAnsi="仿宋"/>
          <w:bCs/>
          <w:sz w:val="32"/>
          <w:szCs w:val="32"/>
        </w:rPr>
      </w:pPr>
    </w:p>
    <w:p w:rsidR="00DA4003" w:rsidRPr="00EB387E" w:rsidRDefault="00DA4003" w:rsidP="00DA4003">
      <w:pPr>
        <w:spacing w:line="276" w:lineRule="auto"/>
        <w:ind w:firstLineChars="1900" w:firstLine="6080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教务处</w:t>
      </w:r>
    </w:p>
    <w:p w:rsidR="00DA4003" w:rsidRPr="00EB387E" w:rsidRDefault="00DA4003" w:rsidP="00DA4003">
      <w:pPr>
        <w:spacing w:line="276" w:lineRule="auto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 xml:space="preserve">                                 </w:t>
      </w:r>
      <w:r>
        <w:rPr>
          <w:rFonts w:ascii="仿宋" w:eastAsia="仿宋" w:hAnsi="仿宋"/>
          <w:bCs/>
          <w:sz w:val="32"/>
          <w:szCs w:val="32"/>
        </w:rPr>
        <w:t>2</w:t>
      </w:r>
      <w:r w:rsidRPr="00EB387E">
        <w:rPr>
          <w:rFonts w:ascii="仿宋" w:eastAsia="仿宋" w:hAnsi="仿宋" w:hint="eastAsia"/>
          <w:bCs/>
          <w:sz w:val="32"/>
          <w:szCs w:val="32"/>
        </w:rPr>
        <w:t>021年7 月1日</w:t>
      </w:r>
    </w:p>
    <w:p w:rsidR="00993F4E" w:rsidRPr="00EB387E" w:rsidRDefault="00993F4E" w:rsidP="00EB387E">
      <w:pPr>
        <w:spacing w:line="276" w:lineRule="auto"/>
        <w:rPr>
          <w:rFonts w:ascii="仿宋" w:eastAsia="仿宋" w:hAnsi="仿宋"/>
          <w:bCs/>
          <w:sz w:val="32"/>
          <w:szCs w:val="32"/>
        </w:rPr>
      </w:pPr>
    </w:p>
    <w:p w:rsidR="008061D4" w:rsidRPr="00EB387E" w:rsidRDefault="001629AF" w:rsidP="00EB387E">
      <w:pPr>
        <w:spacing w:line="276" w:lineRule="auto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附件1：2020-2021学年第2学期线上线下混合式教学开课一览表</w:t>
      </w:r>
    </w:p>
    <w:p w:rsidR="008061D4" w:rsidRPr="00EB387E" w:rsidRDefault="008061D4" w:rsidP="00EB387E">
      <w:pPr>
        <w:spacing w:line="276" w:lineRule="auto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附件2：2020-2021学年第2学期线上线下混合教学评价表（线上部分）</w:t>
      </w:r>
    </w:p>
    <w:p w:rsidR="00FA0989" w:rsidRPr="00FA0989" w:rsidRDefault="008061D4" w:rsidP="00FA0989">
      <w:pPr>
        <w:jc w:val="center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附件3：</w:t>
      </w:r>
      <w:r w:rsidR="00FA0989" w:rsidRPr="00FA0989">
        <w:rPr>
          <w:rFonts w:ascii="仿宋" w:eastAsia="仿宋" w:hAnsi="仿宋" w:hint="eastAsia"/>
          <w:bCs/>
          <w:sz w:val="32"/>
          <w:szCs w:val="32"/>
        </w:rPr>
        <w:t>2</w:t>
      </w:r>
      <w:r w:rsidR="00FA0989" w:rsidRPr="00FA0989">
        <w:rPr>
          <w:rFonts w:ascii="仿宋" w:eastAsia="仿宋" w:hAnsi="仿宋"/>
          <w:bCs/>
          <w:sz w:val="32"/>
          <w:szCs w:val="32"/>
        </w:rPr>
        <w:t>020-2021学年第</w:t>
      </w:r>
      <w:r w:rsidR="00FA0989" w:rsidRPr="00FA0989">
        <w:rPr>
          <w:rFonts w:ascii="仿宋" w:eastAsia="仿宋" w:hAnsi="仿宋" w:hint="eastAsia"/>
          <w:bCs/>
          <w:sz w:val="32"/>
          <w:szCs w:val="32"/>
        </w:rPr>
        <w:t>2学期混合教学线上数据一览表</w:t>
      </w:r>
    </w:p>
    <w:p w:rsidR="00726CB0" w:rsidRPr="00EB387E" w:rsidRDefault="008061D4" w:rsidP="00EB387E">
      <w:pPr>
        <w:spacing w:line="276" w:lineRule="auto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>附件4：</w:t>
      </w:r>
      <w:r w:rsidR="00735603" w:rsidRPr="00735603">
        <w:rPr>
          <w:rFonts w:ascii="仿宋" w:eastAsia="仿宋" w:hAnsi="仿宋" w:hint="eastAsia"/>
          <w:bCs/>
          <w:sz w:val="32"/>
          <w:szCs w:val="32"/>
        </w:rPr>
        <w:t>2020-2021学年第2学期线上线下混合式教学评价汇总表</w:t>
      </w:r>
      <w:r w:rsidR="00641611" w:rsidRPr="00EB387E">
        <w:rPr>
          <w:rFonts w:ascii="仿宋" w:eastAsia="仿宋" w:hAnsi="仿宋" w:hint="eastAsia"/>
          <w:bCs/>
          <w:sz w:val="32"/>
          <w:szCs w:val="32"/>
        </w:rPr>
        <w:t xml:space="preserve">                                                   </w:t>
      </w:r>
    </w:p>
    <w:p w:rsidR="00641611" w:rsidRPr="00EB387E" w:rsidRDefault="00641611" w:rsidP="00DA4003">
      <w:pPr>
        <w:spacing w:line="276" w:lineRule="auto"/>
        <w:rPr>
          <w:rFonts w:ascii="仿宋" w:eastAsia="仿宋" w:hAnsi="仿宋"/>
          <w:bCs/>
          <w:sz w:val="32"/>
          <w:szCs w:val="32"/>
        </w:rPr>
      </w:pPr>
      <w:r w:rsidRPr="00EB387E">
        <w:rPr>
          <w:rFonts w:ascii="仿宋" w:eastAsia="仿宋" w:hAnsi="仿宋" w:hint="eastAsia"/>
          <w:bCs/>
          <w:sz w:val="32"/>
          <w:szCs w:val="32"/>
        </w:rPr>
        <w:t xml:space="preserve"> </w:t>
      </w:r>
      <w:r w:rsidR="00EB387E">
        <w:rPr>
          <w:rFonts w:ascii="仿宋" w:eastAsia="仿宋" w:hAnsi="仿宋"/>
          <w:bCs/>
          <w:sz w:val="32"/>
          <w:szCs w:val="32"/>
        </w:rPr>
        <w:t xml:space="preserve">                                  </w:t>
      </w:r>
    </w:p>
    <w:p w:rsidR="00DA4003" w:rsidRPr="00EB387E" w:rsidRDefault="00DA4003">
      <w:pPr>
        <w:spacing w:line="276" w:lineRule="auto"/>
        <w:rPr>
          <w:rFonts w:ascii="仿宋" w:eastAsia="仿宋" w:hAnsi="仿宋"/>
          <w:bCs/>
          <w:sz w:val="32"/>
          <w:szCs w:val="32"/>
        </w:rPr>
      </w:pPr>
    </w:p>
    <w:sectPr w:rsidR="00DA4003" w:rsidRPr="00EB387E" w:rsidSect="001310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5AF" w:rsidRDefault="008275AF" w:rsidP="003F099D">
      <w:r>
        <w:separator/>
      </w:r>
    </w:p>
  </w:endnote>
  <w:endnote w:type="continuationSeparator" w:id="0">
    <w:p w:rsidR="008275AF" w:rsidRDefault="008275AF" w:rsidP="003F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5AF" w:rsidRDefault="008275AF" w:rsidP="003F099D">
      <w:r>
        <w:separator/>
      </w:r>
    </w:p>
  </w:footnote>
  <w:footnote w:type="continuationSeparator" w:id="0">
    <w:p w:rsidR="008275AF" w:rsidRDefault="008275AF" w:rsidP="003F0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31933"/>
    <w:multiLevelType w:val="hybridMultilevel"/>
    <w:tmpl w:val="C7B86EE2"/>
    <w:lvl w:ilvl="0" w:tplc="56AEA872">
      <w:start w:val="1"/>
      <w:numFmt w:val="japaneseCounting"/>
      <w:lvlText w:val="%1、"/>
      <w:lvlJc w:val="left"/>
      <w:pPr>
        <w:ind w:left="360" w:hanging="36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5CB3094"/>
    <w:multiLevelType w:val="hybridMultilevel"/>
    <w:tmpl w:val="FBDA9BDA"/>
    <w:lvl w:ilvl="0" w:tplc="E6EC676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3B0908D8"/>
    <w:multiLevelType w:val="hybridMultilevel"/>
    <w:tmpl w:val="972851CC"/>
    <w:lvl w:ilvl="0" w:tplc="F208DB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987F96">
      <w:start w:val="5"/>
      <w:numFmt w:val="japaneseCounting"/>
      <w:lvlText w:val="%2、"/>
      <w:lvlJc w:val="left"/>
      <w:pPr>
        <w:ind w:left="12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6BD065DC"/>
    <w:multiLevelType w:val="hybridMultilevel"/>
    <w:tmpl w:val="E34220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70B35513"/>
    <w:multiLevelType w:val="hybridMultilevel"/>
    <w:tmpl w:val="A5123FD6"/>
    <w:lvl w:ilvl="0" w:tplc="68AAB19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50E68D4"/>
    <w:multiLevelType w:val="hybridMultilevel"/>
    <w:tmpl w:val="B416515C"/>
    <w:lvl w:ilvl="0" w:tplc="A4F602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FA9"/>
    <w:rsid w:val="00035133"/>
    <w:rsid w:val="000372DD"/>
    <w:rsid w:val="00092F90"/>
    <w:rsid w:val="00125ED9"/>
    <w:rsid w:val="00131017"/>
    <w:rsid w:val="001629AF"/>
    <w:rsid w:val="00192593"/>
    <w:rsid w:val="002040F5"/>
    <w:rsid w:val="00204A28"/>
    <w:rsid w:val="00224ACB"/>
    <w:rsid w:val="00234092"/>
    <w:rsid w:val="002531AD"/>
    <w:rsid w:val="002864E7"/>
    <w:rsid w:val="002F0AC5"/>
    <w:rsid w:val="0035501B"/>
    <w:rsid w:val="0038764B"/>
    <w:rsid w:val="003E6D59"/>
    <w:rsid w:val="003F099D"/>
    <w:rsid w:val="00557372"/>
    <w:rsid w:val="00557DE0"/>
    <w:rsid w:val="00582872"/>
    <w:rsid w:val="005A0D98"/>
    <w:rsid w:val="005C793B"/>
    <w:rsid w:val="00641611"/>
    <w:rsid w:val="00643F4D"/>
    <w:rsid w:val="00645845"/>
    <w:rsid w:val="00675C61"/>
    <w:rsid w:val="006C3F07"/>
    <w:rsid w:val="006C623B"/>
    <w:rsid w:val="006D0CBC"/>
    <w:rsid w:val="00726CB0"/>
    <w:rsid w:val="00735603"/>
    <w:rsid w:val="007379BF"/>
    <w:rsid w:val="0079472E"/>
    <w:rsid w:val="007C5AE8"/>
    <w:rsid w:val="008061D4"/>
    <w:rsid w:val="00823936"/>
    <w:rsid w:val="008275AF"/>
    <w:rsid w:val="0083342D"/>
    <w:rsid w:val="00855230"/>
    <w:rsid w:val="00893B0E"/>
    <w:rsid w:val="008A662F"/>
    <w:rsid w:val="009070FE"/>
    <w:rsid w:val="00912FA9"/>
    <w:rsid w:val="0091406D"/>
    <w:rsid w:val="00924434"/>
    <w:rsid w:val="00941948"/>
    <w:rsid w:val="00951B51"/>
    <w:rsid w:val="009613A1"/>
    <w:rsid w:val="00962294"/>
    <w:rsid w:val="00993F4E"/>
    <w:rsid w:val="009E007F"/>
    <w:rsid w:val="00B348C4"/>
    <w:rsid w:val="00B9679A"/>
    <w:rsid w:val="00C02C22"/>
    <w:rsid w:val="00C06F36"/>
    <w:rsid w:val="00C666F3"/>
    <w:rsid w:val="00CE16E5"/>
    <w:rsid w:val="00D02F95"/>
    <w:rsid w:val="00D4314E"/>
    <w:rsid w:val="00D45756"/>
    <w:rsid w:val="00D80E35"/>
    <w:rsid w:val="00D86C12"/>
    <w:rsid w:val="00DA4003"/>
    <w:rsid w:val="00DA6952"/>
    <w:rsid w:val="00DB3C92"/>
    <w:rsid w:val="00DD399F"/>
    <w:rsid w:val="00DF1BA3"/>
    <w:rsid w:val="00E40864"/>
    <w:rsid w:val="00E4565A"/>
    <w:rsid w:val="00E72E9A"/>
    <w:rsid w:val="00EA7F44"/>
    <w:rsid w:val="00EB387E"/>
    <w:rsid w:val="00EC5101"/>
    <w:rsid w:val="00EC5F0B"/>
    <w:rsid w:val="00ED46F7"/>
    <w:rsid w:val="00EE3E68"/>
    <w:rsid w:val="00F30890"/>
    <w:rsid w:val="00F523FC"/>
    <w:rsid w:val="00F71521"/>
    <w:rsid w:val="00FA0989"/>
    <w:rsid w:val="00FB2609"/>
    <w:rsid w:val="00FB35A1"/>
    <w:rsid w:val="00FD7086"/>
    <w:rsid w:val="00FE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16B5DC2-A2E4-489F-99A9-0736A2851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0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15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E72E9A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3F09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3F099D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3F09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3F09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4</Pages>
  <Words>244</Words>
  <Characters>1392</Characters>
  <Application>Microsoft Office Word</Application>
  <DocSecurity>0</DocSecurity>
  <Lines>11</Lines>
  <Paragraphs>3</Paragraphs>
  <ScaleCrop>false</ScaleCrop>
  <Company>Microsoft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帐户</dc:creator>
  <cp:lastModifiedBy>孙 文祥</cp:lastModifiedBy>
  <cp:revision>18</cp:revision>
  <dcterms:created xsi:type="dcterms:W3CDTF">2021-06-30T03:27:00Z</dcterms:created>
  <dcterms:modified xsi:type="dcterms:W3CDTF">2021-07-02T03:39:00Z</dcterms:modified>
</cp:coreProperties>
</file>