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D13" w:rsidRDefault="009B1D13" w:rsidP="009B1D13">
      <w:pPr>
        <w:outlineLvl w:val="0"/>
        <w:rPr>
          <w:rFonts w:hint="eastAsia"/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附件</w:t>
      </w:r>
      <w:r>
        <w:rPr>
          <w:rFonts w:hint="eastAsia"/>
          <w:b/>
          <w:bCs/>
          <w:sz w:val="28"/>
          <w:szCs w:val="36"/>
        </w:rPr>
        <w:t>3</w:t>
      </w:r>
      <w:r>
        <w:rPr>
          <w:rFonts w:hint="eastAsia"/>
          <w:b/>
          <w:bCs/>
          <w:sz w:val="28"/>
          <w:szCs w:val="36"/>
        </w:rPr>
        <w:t>：</w:t>
      </w:r>
    </w:p>
    <w:p w:rsidR="00C82D41" w:rsidRPr="009B1D13" w:rsidRDefault="00C82D41">
      <w:pPr>
        <w:jc w:val="center"/>
        <w:outlineLvl w:val="0"/>
        <w:rPr>
          <w:rFonts w:ascii="宋体" w:eastAsia="宋体" w:hAnsi="宋体"/>
          <w:b/>
          <w:bCs/>
          <w:sz w:val="32"/>
          <w:szCs w:val="32"/>
        </w:rPr>
      </w:pPr>
      <w:r w:rsidRPr="009B1D13">
        <w:rPr>
          <w:rFonts w:ascii="宋体" w:eastAsia="宋体" w:hAnsi="宋体" w:hint="eastAsia"/>
          <w:b/>
          <w:bCs/>
          <w:sz w:val="32"/>
          <w:szCs w:val="32"/>
        </w:rPr>
        <w:t>智慧树2019-2020学年第一学期智慧教学推广月活动</w:t>
      </w:r>
    </w:p>
    <w:p w:rsidR="00582825" w:rsidRPr="009B1D13" w:rsidRDefault="00CE7F35">
      <w:pPr>
        <w:jc w:val="center"/>
        <w:outlineLvl w:val="0"/>
        <w:rPr>
          <w:rFonts w:ascii="宋体" w:eastAsia="宋体" w:hAnsi="宋体"/>
          <w:b/>
          <w:bCs/>
          <w:sz w:val="32"/>
          <w:szCs w:val="32"/>
        </w:rPr>
      </w:pPr>
      <w:r w:rsidRPr="009B1D13">
        <w:rPr>
          <w:rFonts w:ascii="宋体" w:eastAsia="宋体" w:hAnsi="宋体" w:hint="eastAsia"/>
          <w:b/>
          <w:bCs/>
          <w:sz w:val="32"/>
          <w:szCs w:val="32"/>
        </w:rPr>
        <w:t>课堂翻转工具培训计划及方案</w:t>
      </w:r>
      <w:r w:rsidR="00C82D41" w:rsidRPr="009B1D13">
        <w:rPr>
          <w:rFonts w:ascii="宋体" w:eastAsia="宋体" w:hAnsi="宋体" w:hint="eastAsia"/>
          <w:b/>
          <w:bCs/>
          <w:sz w:val="32"/>
          <w:szCs w:val="32"/>
        </w:rPr>
        <w:t>（初级应用）</w:t>
      </w:r>
    </w:p>
    <w:p w:rsidR="00582825" w:rsidRPr="009B1D13" w:rsidRDefault="00CE7F35">
      <w:pPr>
        <w:widowControl/>
        <w:spacing w:line="360" w:lineRule="auto"/>
        <w:ind w:firstLineChars="200" w:firstLine="643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培训目标</w:t>
      </w:r>
      <w:bookmarkStart w:id="0" w:name="_GoBack"/>
      <w:bookmarkEnd w:id="0"/>
    </w:p>
    <w:p w:rsidR="00582825" w:rsidRPr="009B1D13" w:rsidRDefault="00CE7F35">
      <w:pPr>
        <w:widowControl/>
        <w:spacing w:line="288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/>
          <w:kern w:val="0"/>
          <w:sz w:val="32"/>
          <w:szCs w:val="32"/>
        </w:rPr>
        <w:t>借助翻转课堂教学模式对传统课堂进行补充、完善，改进我校课堂教学形态，推进学生自主学习能力培养和优效课堂教学的深入研究，促进不同层次学生发展，提升学校教学质量。翻转教学</w:t>
      </w: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工具</w:t>
      </w:r>
      <w:r w:rsidRPr="009B1D13">
        <w:rPr>
          <w:rFonts w:ascii="仿宋" w:eastAsia="仿宋" w:hAnsi="仿宋" w:cs="宋体"/>
          <w:kern w:val="0"/>
          <w:sz w:val="32"/>
          <w:szCs w:val="32"/>
        </w:rPr>
        <w:t>将为教师提供课前、课中、课后全方位的教学服务，充分发挥教师和学生在教学过程中的主</w:t>
      </w:r>
      <w:r w:rsidRPr="009B1D13">
        <w:rPr>
          <w:rFonts w:ascii="仿宋" w:eastAsia="仿宋" w:hAnsi="仿宋" w:cs="宋体" w:hint="eastAsia"/>
          <w:kern w:val="0"/>
          <w:sz w:val="32"/>
          <w:szCs w:val="32"/>
        </w:rPr>
        <w:t xml:space="preserve">观能动性。 </w:t>
      </w:r>
    </w:p>
    <w:p w:rsidR="00582825" w:rsidRPr="009B1D13" w:rsidRDefault="00CE7F35">
      <w:pPr>
        <w:pStyle w:val="a3"/>
        <w:widowControl/>
        <w:shd w:val="clear" w:color="auto" w:fill="FFFFFF"/>
        <w:spacing w:beforeAutospacing="0" w:afterAutospacing="0" w:line="288" w:lineRule="auto"/>
        <w:ind w:firstLineChars="200" w:firstLine="643"/>
        <w:jc w:val="both"/>
        <w:rPr>
          <w:rFonts w:ascii="仿宋" w:eastAsia="仿宋" w:hAnsi="仿宋" w:cs="宋体"/>
          <w:sz w:val="32"/>
          <w:szCs w:val="32"/>
        </w:rPr>
      </w:pPr>
      <w:r w:rsidRPr="009B1D13">
        <w:rPr>
          <w:rFonts w:ascii="仿宋" w:eastAsia="仿宋" w:hAnsi="仿宋" w:cs="宋体" w:hint="eastAsia"/>
          <w:b/>
          <w:bCs/>
          <w:sz w:val="32"/>
          <w:szCs w:val="32"/>
        </w:rPr>
        <w:t>培训对象：</w:t>
      </w:r>
      <w:r w:rsidRPr="009B1D13">
        <w:rPr>
          <w:rFonts w:ascii="仿宋" w:eastAsia="仿宋" w:hAnsi="仿宋" w:cs="宋体" w:hint="eastAsia"/>
          <w:sz w:val="32"/>
          <w:szCs w:val="32"/>
        </w:rPr>
        <w:t>各学院教学管理者，教师</w:t>
      </w:r>
    </w:p>
    <w:p w:rsidR="00582825" w:rsidRPr="009B1D13" w:rsidRDefault="00CE7F35">
      <w:pPr>
        <w:pStyle w:val="a3"/>
        <w:widowControl/>
        <w:shd w:val="clear" w:color="auto" w:fill="FFFFFF"/>
        <w:spacing w:beforeAutospacing="0" w:afterAutospacing="0" w:line="288" w:lineRule="auto"/>
        <w:ind w:firstLineChars="200" w:firstLine="643"/>
        <w:jc w:val="both"/>
        <w:rPr>
          <w:rFonts w:ascii="仿宋" w:eastAsia="仿宋" w:hAnsi="仿宋" w:cs="瀹嬩綋"/>
          <w:b/>
          <w:bCs/>
          <w:color w:val="000000"/>
          <w:sz w:val="32"/>
          <w:szCs w:val="32"/>
          <w:shd w:val="clear" w:color="auto" w:fill="FFFFFF"/>
        </w:rPr>
      </w:pPr>
      <w:r w:rsidRPr="009B1D13">
        <w:rPr>
          <w:rFonts w:ascii="仿宋" w:eastAsia="仿宋" w:hAnsi="仿宋" w:cs="宋体" w:hint="eastAsia"/>
          <w:b/>
          <w:bCs/>
          <w:sz w:val="32"/>
          <w:szCs w:val="32"/>
        </w:rPr>
        <w:t>培训内容</w:t>
      </w:r>
      <w:r w:rsidRPr="009B1D13">
        <w:rPr>
          <w:rFonts w:ascii="仿宋" w:eastAsia="仿宋" w:hAnsi="仿宋" w:cs="瀹嬩綋"/>
          <w:b/>
          <w:bCs/>
          <w:color w:val="000000"/>
          <w:sz w:val="32"/>
          <w:szCs w:val="32"/>
          <w:shd w:val="clear" w:color="auto" w:fill="FFFFFF"/>
        </w:rPr>
        <w:t xml:space="preserve">　</w:t>
      </w:r>
    </w:p>
    <w:p w:rsidR="00582825" w:rsidRPr="009B1D13" w:rsidRDefault="00CE7F35">
      <w:pPr>
        <w:widowControl/>
        <w:numPr>
          <w:ilvl w:val="0"/>
          <w:numId w:val="1"/>
        </w:numPr>
        <w:spacing w:line="288" w:lineRule="auto"/>
        <w:ind w:firstLine="420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9B1D13">
        <w:rPr>
          <w:rFonts w:ascii="仿宋" w:eastAsia="仿宋" w:hAnsi="仿宋" w:cs="宋体"/>
          <w:b/>
          <w:bCs/>
          <w:kern w:val="0"/>
          <w:sz w:val="32"/>
          <w:szCs w:val="32"/>
        </w:rPr>
        <w:t>课</w:t>
      </w:r>
      <w:r w:rsidRPr="009B1D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前——高效预习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建课：支持PC端和移动端一键建课，轻松便捷。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群聊：提供课程专属沟通班群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教学资源：支持进阶式课程资源建设；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发布任务和问答：灵活的任务式驱动教学；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查看学情数据：知晓预习情况，课中针对性教学。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群文件管理：支持通用沟通工具的资料互动。</w:t>
      </w:r>
    </w:p>
    <w:p w:rsidR="00582825" w:rsidRPr="009B1D13" w:rsidRDefault="00CE7F35">
      <w:pPr>
        <w:widowControl/>
        <w:numPr>
          <w:ilvl w:val="0"/>
          <w:numId w:val="1"/>
        </w:numPr>
        <w:spacing w:line="288" w:lineRule="auto"/>
        <w:ind w:firstLine="420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课中——辅助教学</w:t>
      </w:r>
    </w:p>
    <w:p w:rsidR="00582825" w:rsidRPr="009B1D13" w:rsidRDefault="00CE7F35">
      <w:pPr>
        <w:widowControl/>
        <w:spacing w:line="288" w:lineRule="auto"/>
        <w:ind w:left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见面课：智能遥控和投屏课堂互动资源。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签到：多种签到方式记录学生的出勤。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投票：形式灵活，适应多种教学场景。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点名&amp;抢答：活跃课堂氛围，形成过程性评价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课堂答疑：促进师生互动、沉淀优质问题。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头脑风暴：智能词云，热门观点一目了然。</w:t>
      </w:r>
    </w:p>
    <w:p w:rsidR="00582825" w:rsidRPr="009B1D13" w:rsidRDefault="00CE7F35">
      <w:pPr>
        <w:widowControl/>
        <w:numPr>
          <w:ilvl w:val="0"/>
          <w:numId w:val="1"/>
        </w:numPr>
        <w:spacing w:line="288" w:lineRule="auto"/>
        <w:ind w:firstLine="420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课后——深度学习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课后作业：移动端批阅、智能化作业查重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课程考试：智能组卷机制，快速高质量出卷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自定义成绩：多维度考评学生学习行为，个性化设置成绩占比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智慧云库：支持快速引用云库中内容</w:t>
      </w:r>
    </w:p>
    <w:p w:rsidR="00582825" w:rsidRPr="009B1D13" w:rsidRDefault="00CE7F35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分级权限管理：组建属于自己的教学团队，减轻管理压力。</w:t>
      </w:r>
    </w:p>
    <w:p w:rsidR="00582825" w:rsidRPr="009B1D13" w:rsidRDefault="00CE7F35">
      <w:pPr>
        <w:widowControl/>
        <w:spacing w:line="288" w:lineRule="auto"/>
        <w:ind w:firstLineChars="200" w:firstLine="643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培训意义</w:t>
      </w:r>
    </w:p>
    <w:p w:rsidR="00582825" w:rsidRPr="009B1D13" w:rsidRDefault="00CE7F35">
      <w:pPr>
        <w:widowControl/>
        <w:spacing w:line="288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 xml:space="preserve">1、使用翻转教学实现轻松建课、资源管理 </w:t>
      </w:r>
    </w:p>
    <w:p w:rsidR="00582825" w:rsidRPr="009B1D13" w:rsidRDefault="00CE7F35">
      <w:pPr>
        <w:widowControl/>
        <w:spacing w:line="288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 xml:space="preserve">2、用课堂工具体验基于课程内容和教学素材的班级群聊 </w:t>
      </w:r>
    </w:p>
    <w:p w:rsidR="00582825" w:rsidRPr="009B1D13" w:rsidRDefault="00CE7F35">
      <w:pPr>
        <w:widowControl/>
        <w:spacing w:line="288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 xml:space="preserve">3、为老师提供更丰富有效的课堂互动和协作工具 </w:t>
      </w:r>
    </w:p>
    <w:p w:rsidR="00582825" w:rsidRPr="009B1D13" w:rsidRDefault="00CE7F35">
      <w:pPr>
        <w:widowControl/>
        <w:spacing w:line="288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 xml:space="preserve">4、沉淀与积累学情数据，协助教师更好的实现课堂翻转 </w:t>
      </w:r>
    </w:p>
    <w:p w:rsidR="00A5059C" w:rsidRPr="009B1D13" w:rsidRDefault="00A5059C">
      <w:pPr>
        <w:widowControl/>
        <w:spacing w:line="288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:rsidR="00A5059C" w:rsidRPr="009B1D13" w:rsidRDefault="00A5059C" w:rsidP="00A5059C">
      <w:pPr>
        <w:spacing w:line="360" w:lineRule="auto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/>
          <w:sz w:val="32"/>
          <w:szCs w:val="32"/>
        </w:rPr>
        <w:t>在线课程建设培训方案</w:t>
      </w:r>
      <w:r w:rsidRPr="009B1D13">
        <w:rPr>
          <w:rFonts w:ascii="仿宋" w:eastAsia="仿宋" w:hAnsi="仿宋" w:hint="eastAsia"/>
          <w:sz w:val="32"/>
          <w:szCs w:val="32"/>
        </w:rPr>
        <w:t>（中级应用</w:t>
      </w:r>
      <w:r w:rsidRPr="009B1D13">
        <w:rPr>
          <w:rFonts w:ascii="仿宋" w:eastAsia="仿宋" w:hAnsi="仿宋"/>
          <w:sz w:val="32"/>
          <w:szCs w:val="32"/>
        </w:rPr>
        <w:t>）</w:t>
      </w:r>
    </w:p>
    <w:p w:rsidR="00A5059C" w:rsidRPr="009B1D13" w:rsidRDefault="00A5059C" w:rsidP="00A5059C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 w:rsidRPr="009B1D13">
        <w:rPr>
          <w:rFonts w:ascii="仿宋" w:eastAsia="仿宋" w:hAnsi="仿宋"/>
          <w:b/>
          <w:sz w:val="32"/>
          <w:szCs w:val="32"/>
        </w:rPr>
        <w:t>一</w:t>
      </w:r>
      <w:r w:rsidRPr="009B1D13">
        <w:rPr>
          <w:rFonts w:ascii="仿宋" w:eastAsia="仿宋" w:hAnsi="仿宋" w:hint="eastAsia"/>
          <w:b/>
          <w:sz w:val="32"/>
          <w:szCs w:val="32"/>
        </w:rPr>
        <w:t>、培训</w:t>
      </w:r>
      <w:r w:rsidRPr="009B1D13">
        <w:rPr>
          <w:rFonts w:ascii="仿宋" w:eastAsia="仿宋" w:hAnsi="仿宋"/>
          <w:b/>
          <w:sz w:val="32"/>
          <w:szCs w:val="32"/>
        </w:rPr>
        <w:t>主题</w:t>
      </w:r>
    </w:p>
    <w:p w:rsidR="00A5059C" w:rsidRPr="009B1D13" w:rsidRDefault="00A5059C" w:rsidP="00A5059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/>
          <w:sz w:val="32"/>
          <w:szCs w:val="32"/>
        </w:rPr>
        <w:t>发现</w:t>
      </w:r>
      <w:r w:rsidRPr="009B1D13">
        <w:rPr>
          <w:rFonts w:ascii="仿宋" w:eastAsia="仿宋" w:hAnsi="仿宋" w:hint="eastAsia"/>
          <w:sz w:val="32"/>
          <w:szCs w:val="32"/>
        </w:rPr>
        <w:t>、</w:t>
      </w:r>
      <w:r w:rsidRPr="009B1D13">
        <w:rPr>
          <w:rFonts w:ascii="仿宋" w:eastAsia="仿宋" w:hAnsi="仿宋"/>
          <w:sz w:val="32"/>
          <w:szCs w:val="32"/>
        </w:rPr>
        <w:t>帮助</w:t>
      </w:r>
      <w:r w:rsidRPr="009B1D13">
        <w:rPr>
          <w:rFonts w:ascii="仿宋" w:eastAsia="仿宋" w:hAnsi="仿宋" w:hint="eastAsia"/>
          <w:sz w:val="32"/>
          <w:szCs w:val="32"/>
        </w:rPr>
        <w:t>、</w:t>
      </w:r>
      <w:r w:rsidRPr="009B1D13">
        <w:rPr>
          <w:rFonts w:ascii="仿宋" w:eastAsia="仿宋" w:hAnsi="仿宋"/>
          <w:sz w:val="32"/>
          <w:szCs w:val="32"/>
        </w:rPr>
        <w:t>传播</w:t>
      </w:r>
      <w:r w:rsidRPr="009B1D13">
        <w:rPr>
          <w:rFonts w:ascii="仿宋" w:eastAsia="仿宋" w:hAnsi="仿宋" w:hint="eastAsia"/>
          <w:sz w:val="32"/>
          <w:szCs w:val="32"/>
        </w:rPr>
        <w:t>，</w:t>
      </w:r>
      <w:r w:rsidRPr="009B1D13">
        <w:rPr>
          <w:rFonts w:ascii="仿宋" w:eastAsia="仿宋" w:hAnsi="仿宋"/>
          <w:sz w:val="32"/>
          <w:szCs w:val="32"/>
        </w:rPr>
        <w:t>汇聚改变教育的力量</w:t>
      </w:r>
    </w:p>
    <w:p w:rsidR="00A5059C" w:rsidRPr="009B1D13" w:rsidRDefault="00A5059C" w:rsidP="00A5059C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 w:rsidRPr="009B1D13">
        <w:rPr>
          <w:rFonts w:ascii="仿宋" w:eastAsia="仿宋" w:hAnsi="仿宋"/>
          <w:b/>
          <w:sz w:val="32"/>
          <w:szCs w:val="32"/>
        </w:rPr>
        <w:lastRenderedPageBreak/>
        <w:t>二</w:t>
      </w:r>
      <w:r w:rsidRPr="009B1D13">
        <w:rPr>
          <w:rFonts w:ascii="仿宋" w:eastAsia="仿宋" w:hAnsi="仿宋" w:hint="eastAsia"/>
          <w:b/>
          <w:sz w:val="32"/>
          <w:szCs w:val="32"/>
        </w:rPr>
        <w:t>、</w:t>
      </w:r>
      <w:r w:rsidRPr="009B1D13">
        <w:rPr>
          <w:rFonts w:ascii="仿宋" w:eastAsia="仿宋" w:hAnsi="仿宋"/>
          <w:b/>
          <w:sz w:val="32"/>
          <w:szCs w:val="32"/>
        </w:rPr>
        <w:t>培训对象</w:t>
      </w:r>
    </w:p>
    <w:p w:rsidR="00A5059C" w:rsidRPr="009B1D13" w:rsidRDefault="00A5059C" w:rsidP="00A5059C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 w:rsidRPr="009B1D13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9B1D13">
        <w:rPr>
          <w:rFonts w:ascii="仿宋" w:eastAsia="仿宋" w:hAnsi="仿宋"/>
          <w:b/>
          <w:sz w:val="32"/>
          <w:szCs w:val="32"/>
        </w:rPr>
        <w:t xml:space="preserve">   </w:t>
      </w:r>
      <w:r w:rsidRPr="009B1D13">
        <w:rPr>
          <w:rFonts w:ascii="仿宋" w:eastAsia="仿宋" w:hAnsi="仿宋"/>
          <w:sz w:val="32"/>
          <w:szCs w:val="32"/>
        </w:rPr>
        <w:t>首次参与精品在线课程建设的教师</w:t>
      </w:r>
      <w:r w:rsidRPr="009B1D13">
        <w:rPr>
          <w:rFonts w:ascii="仿宋" w:eastAsia="仿宋" w:hAnsi="仿宋" w:hint="eastAsia"/>
          <w:sz w:val="32"/>
          <w:szCs w:val="32"/>
        </w:rPr>
        <w:t>以及对建课流程和平台上传资料步骤不熟悉的教师。</w:t>
      </w:r>
    </w:p>
    <w:p w:rsidR="00A5059C" w:rsidRPr="009B1D13" w:rsidRDefault="00A5059C" w:rsidP="00A5059C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 w:rsidRPr="009B1D13">
        <w:rPr>
          <w:rFonts w:ascii="仿宋" w:eastAsia="仿宋" w:hAnsi="仿宋" w:hint="eastAsia"/>
          <w:b/>
          <w:sz w:val="32"/>
          <w:szCs w:val="32"/>
        </w:rPr>
        <w:t>三、</w:t>
      </w:r>
      <w:r w:rsidRPr="009B1D13">
        <w:rPr>
          <w:rFonts w:ascii="仿宋" w:eastAsia="仿宋" w:hAnsi="仿宋"/>
          <w:b/>
          <w:sz w:val="32"/>
          <w:szCs w:val="32"/>
        </w:rPr>
        <w:t>培训目标</w:t>
      </w:r>
    </w:p>
    <w:p w:rsidR="00A5059C" w:rsidRPr="009B1D13" w:rsidRDefault="00A5059C" w:rsidP="00A5059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 w:hint="eastAsia"/>
          <w:sz w:val="32"/>
          <w:szCs w:val="32"/>
        </w:rPr>
        <w:t>1</w:t>
      </w:r>
      <w:r w:rsidRPr="009B1D13">
        <w:rPr>
          <w:rFonts w:ascii="仿宋" w:eastAsia="仿宋" w:hAnsi="仿宋"/>
          <w:sz w:val="32"/>
          <w:szCs w:val="32"/>
        </w:rPr>
        <w:t>.了解精品在线开放课程建设背景</w:t>
      </w:r>
    </w:p>
    <w:p w:rsidR="00A5059C" w:rsidRPr="009B1D13" w:rsidRDefault="00A5059C" w:rsidP="00A5059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/>
          <w:sz w:val="32"/>
          <w:szCs w:val="32"/>
        </w:rPr>
        <w:t>2.熟悉课程建设流程及硬性政策要求</w:t>
      </w:r>
    </w:p>
    <w:p w:rsidR="00A5059C" w:rsidRPr="009B1D13" w:rsidRDefault="00A5059C" w:rsidP="00A5059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 w:hint="eastAsia"/>
          <w:sz w:val="32"/>
          <w:szCs w:val="32"/>
        </w:rPr>
        <w:t>3</w:t>
      </w:r>
      <w:r w:rsidRPr="009B1D13">
        <w:rPr>
          <w:rFonts w:ascii="仿宋" w:eastAsia="仿宋" w:hAnsi="仿宋"/>
          <w:sz w:val="32"/>
          <w:szCs w:val="32"/>
        </w:rPr>
        <w:t>.了解国家精品在线开放课程申报标准</w:t>
      </w:r>
    </w:p>
    <w:p w:rsidR="00A5059C" w:rsidRPr="009B1D13" w:rsidRDefault="00A5059C" w:rsidP="00A5059C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 w:rsidRPr="009B1D13">
        <w:rPr>
          <w:rFonts w:ascii="仿宋" w:eastAsia="仿宋" w:hAnsi="仿宋" w:hint="eastAsia"/>
          <w:b/>
          <w:sz w:val="32"/>
          <w:szCs w:val="32"/>
        </w:rPr>
        <w:t>四、</w:t>
      </w:r>
      <w:r w:rsidRPr="009B1D13">
        <w:rPr>
          <w:rFonts w:ascii="仿宋" w:eastAsia="仿宋" w:hAnsi="仿宋"/>
          <w:b/>
          <w:sz w:val="32"/>
          <w:szCs w:val="32"/>
        </w:rPr>
        <w:t>培训内容</w:t>
      </w:r>
    </w:p>
    <w:p w:rsidR="00A5059C" w:rsidRPr="009B1D13" w:rsidRDefault="00A5059C" w:rsidP="00A5059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 w:hint="eastAsia"/>
          <w:sz w:val="32"/>
          <w:szCs w:val="32"/>
        </w:rPr>
        <w:t>1</w:t>
      </w:r>
      <w:r w:rsidRPr="009B1D13">
        <w:rPr>
          <w:rFonts w:ascii="仿宋" w:eastAsia="仿宋" w:hAnsi="仿宋"/>
          <w:sz w:val="32"/>
          <w:szCs w:val="32"/>
        </w:rPr>
        <w:t>.国家精品在线开放课程评审数据</w:t>
      </w:r>
    </w:p>
    <w:p w:rsidR="00A5059C" w:rsidRPr="009B1D13" w:rsidRDefault="00A5059C" w:rsidP="00A5059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 w:hint="eastAsia"/>
          <w:sz w:val="32"/>
          <w:szCs w:val="32"/>
        </w:rPr>
        <w:t>2</w:t>
      </w:r>
      <w:r w:rsidRPr="009B1D13">
        <w:rPr>
          <w:rFonts w:ascii="仿宋" w:eastAsia="仿宋" w:hAnsi="仿宋"/>
          <w:sz w:val="32"/>
          <w:szCs w:val="32"/>
        </w:rPr>
        <w:t>.金课</w:t>
      </w:r>
      <w:r w:rsidRPr="009B1D13">
        <w:rPr>
          <w:rFonts w:ascii="仿宋" w:eastAsia="仿宋" w:hAnsi="仿宋" w:hint="eastAsia"/>
          <w:sz w:val="32"/>
          <w:szCs w:val="32"/>
        </w:rPr>
        <w:t>“两性一度”</w:t>
      </w:r>
      <w:r w:rsidRPr="009B1D13">
        <w:rPr>
          <w:rFonts w:ascii="仿宋" w:eastAsia="仿宋" w:hAnsi="仿宋"/>
          <w:sz w:val="32"/>
          <w:szCs w:val="32"/>
        </w:rPr>
        <w:t>标准</w:t>
      </w:r>
    </w:p>
    <w:p w:rsidR="00A5059C" w:rsidRPr="009B1D13" w:rsidRDefault="00A5059C" w:rsidP="00A5059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 w:hint="eastAsia"/>
          <w:sz w:val="32"/>
          <w:szCs w:val="32"/>
        </w:rPr>
        <w:t>3</w:t>
      </w:r>
      <w:r w:rsidRPr="009B1D13">
        <w:rPr>
          <w:rFonts w:ascii="仿宋" w:eastAsia="仿宋" w:hAnsi="仿宋"/>
          <w:sz w:val="32"/>
          <w:szCs w:val="32"/>
        </w:rPr>
        <w:t>.建课具体流程及标准</w:t>
      </w:r>
    </w:p>
    <w:p w:rsidR="00A5059C" w:rsidRPr="009B1D13" w:rsidRDefault="00A5059C" w:rsidP="00A5059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 w:hint="eastAsia"/>
          <w:sz w:val="32"/>
          <w:szCs w:val="32"/>
        </w:rPr>
        <w:t>4</w:t>
      </w:r>
      <w:r w:rsidRPr="009B1D13">
        <w:rPr>
          <w:rFonts w:ascii="仿宋" w:eastAsia="仿宋" w:hAnsi="仿宋"/>
          <w:sz w:val="32"/>
          <w:szCs w:val="32"/>
        </w:rPr>
        <w:t>.教师在建课前</w:t>
      </w:r>
      <w:r w:rsidRPr="009B1D13">
        <w:rPr>
          <w:rFonts w:ascii="仿宋" w:eastAsia="仿宋" w:hAnsi="仿宋" w:hint="eastAsia"/>
          <w:sz w:val="32"/>
          <w:szCs w:val="32"/>
        </w:rPr>
        <w:t>、</w:t>
      </w:r>
      <w:r w:rsidRPr="009B1D13">
        <w:rPr>
          <w:rFonts w:ascii="仿宋" w:eastAsia="仿宋" w:hAnsi="仿宋"/>
          <w:sz w:val="32"/>
          <w:szCs w:val="32"/>
        </w:rPr>
        <w:t>中</w:t>
      </w:r>
      <w:r w:rsidRPr="009B1D13">
        <w:rPr>
          <w:rFonts w:ascii="仿宋" w:eastAsia="仿宋" w:hAnsi="仿宋" w:hint="eastAsia"/>
          <w:sz w:val="32"/>
          <w:szCs w:val="32"/>
        </w:rPr>
        <w:t>、</w:t>
      </w:r>
      <w:r w:rsidRPr="009B1D13">
        <w:rPr>
          <w:rFonts w:ascii="仿宋" w:eastAsia="仿宋" w:hAnsi="仿宋"/>
          <w:sz w:val="32"/>
          <w:szCs w:val="32"/>
        </w:rPr>
        <w:t>后需要做的具体工作</w:t>
      </w:r>
    </w:p>
    <w:p w:rsidR="00A5059C" w:rsidRPr="009B1D13" w:rsidRDefault="00A5059C" w:rsidP="00A5059C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 w:hint="eastAsia"/>
          <w:sz w:val="32"/>
          <w:szCs w:val="32"/>
        </w:rPr>
        <w:t>5</w:t>
      </w:r>
      <w:r w:rsidRPr="009B1D13">
        <w:rPr>
          <w:rFonts w:ascii="仿宋" w:eastAsia="仿宋" w:hAnsi="仿宋"/>
          <w:sz w:val="32"/>
          <w:szCs w:val="32"/>
        </w:rPr>
        <w:t>.</w:t>
      </w:r>
      <w:r w:rsidRPr="009B1D13">
        <w:rPr>
          <w:rFonts w:ascii="仿宋" w:eastAsia="仿宋" w:hAnsi="仿宋" w:hint="eastAsia"/>
          <w:sz w:val="32"/>
          <w:szCs w:val="32"/>
        </w:rPr>
        <w:t>上传课程资料步骤及注意事项</w:t>
      </w:r>
    </w:p>
    <w:p w:rsidR="00A5059C" w:rsidRPr="009B1D13" w:rsidRDefault="00A5059C" w:rsidP="00A5059C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 w:rsidRPr="009B1D13">
        <w:rPr>
          <w:rFonts w:ascii="仿宋" w:eastAsia="仿宋" w:hAnsi="仿宋" w:hint="eastAsia"/>
          <w:b/>
          <w:sz w:val="32"/>
          <w:szCs w:val="32"/>
        </w:rPr>
        <w:t>五、</w:t>
      </w:r>
      <w:r w:rsidRPr="009B1D13">
        <w:rPr>
          <w:rFonts w:ascii="仿宋" w:eastAsia="仿宋" w:hAnsi="仿宋"/>
          <w:b/>
          <w:sz w:val="32"/>
          <w:szCs w:val="32"/>
        </w:rPr>
        <w:t>培训意义</w:t>
      </w:r>
    </w:p>
    <w:p w:rsidR="00A5059C" w:rsidRPr="009B1D13" w:rsidRDefault="00A5059C" w:rsidP="00A5059C">
      <w:pPr>
        <w:spacing w:line="360" w:lineRule="auto"/>
        <w:ind w:firstLine="492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/>
          <w:sz w:val="32"/>
          <w:szCs w:val="32"/>
        </w:rPr>
        <w:t>1.贯彻落实教育部</w:t>
      </w:r>
      <w:r w:rsidRPr="009B1D13">
        <w:rPr>
          <w:rFonts w:ascii="仿宋" w:eastAsia="仿宋" w:hAnsi="仿宋" w:hint="eastAsia"/>
          <w:sz w:val="32"/>
          <w:szCs w:val="32"/>
        </w:rPr>
        <w:t>、</w:t>
      </w:r>
      <w:r w:rsidRPr="009B1D13">
        <w:rPr>
          <w:rFonts w:ascii="仿宋" w:eastAsia="仿宋" w:hAnsi="仿宋"/>
          <w:sz w:val="32"/>
          <w:szCs w:val="32"/>
        </w:rPr>
        <w:t>教育厅关于高等院校在线开放课程建设要求</w:t>
      </w:r>
      <w:r w:rsidRPr="009B1D13">
        <w:rPr>
          <w:rFonts w:ascii="仿宋" w:eastAsia="仿宋" w:hAnsi="仿宋" w:hint="eastAsia"/>
          <w:sz w:val="32"/>
          <w:szCs w:val="32"/>
        </w:rPr>
        <w:t>，</w:t>
      </w:r>
      <w:r w:rsidRPr="009B1D13">
        <w:rPr>
          <w:rFonts w:ascii="仿宋" w:eastAsia="仿宋" w:hAnsi="仿宋"/>
          <w:sz w:val="32"/>
          <w:szCs w:val="32"/>
        </w:rPr>
        <w:t>推动在线开放课程建设与应用共享</w:t>
      </w:r>
      <w:r w:rsidRPr="009B1D13">
        <w:rPr>
          <w:rFonts w:ascii="仿宋" w:eastAsia="仿宋" w:hAnsi="仿宋" w:hint="eastAsia"/>
          <w:sz w:val="32"/>
          <w:szCs w:val="32"/>
        </w:rPr>
        <w:t>，</w:t>
      </w:r>
      <w:r w:rsidRPr="009B1D13">
        <w:rPr>
          <w:rFonts w:ascii="仿宋" w:eastAsia="仿宋" w:hAnsi="仿宋"/>
          <w:sz w:val="32"/>
          <w:szCs w:val="32"/>
        </w:rPr>
        <w:t>促进信息技术与教育教学深度融合</w:t>
      </w:r>
      <w:r w:rsidRPr="009B1D13">
        <w:rPr>
          <w:rFonts w:ascii="仿宋" w:eastAsia="仿宋" w:hAnsi="仿宋" w:hint="eastAsia"/>
          <w:sz w:val="32"/>
          <w:szCs w:val="32"/>
        </w:rPr>
        <w:t>，</w:t>
      </w:r>
      <w:r w:rsidRPr="009B1D13">
        <w:rPr>
          <w:rFonts w:ascii="仿宋" w:eastAsia="仿宋" w:hAnsi="仿宋"/>
          <w:sz w:val="32"/>
          <w:szCs w:val="32"/>
        </w:rPr>
        <w:t>推动高等学校教育教学改革</w:t>
      </w:r>
      <w:r w:rsidRPr="009B1D13">
        <w:rPr>
          <w:rFonts w:ascii="仿宋" w:eastAsia="仿宋" w:hAnsi="仿宋" w:hint="eastAsia"/>
          <w:sz w:val="32"/>
          <w:szCs w:val="32"/>
        </w:rPr>
        <w:t>，提高高等教育教学质量。</w:t>
      </w:r>
    </w:p>
    <w:p w:rsidR="00A5059C" w:rsidRPr="009B1D13" w:rsidRDefault="00A5059C" w:rsidP="00A5059C">
      <w:pPr>
        <w:spacing w:line="360" w:lineRule="auto"/>
        <w:ind w:firstLine="492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 w:hint="eastAsia"/>
          <w:sz w:val="32"/>
          <w:szCs w:val="32"/>
        </w:rPr>
        <w:t>2</w:t>
      </w:r>
      <w:r w:rsidRPr="009B1D13">
        <w:rPr>
          <w:rFonts w:ascii="仿宋" w:eastAsia="仿宋" w:hAnsi="仿宋"/>
          <w:sz w:val="32"/>
          <w:szCs w:val="32"/>
        </w:rPr>
        <w:t>.顺应教育强国</w:t>
      </w:r>
      <w:r w:rsidRPr="009B1D13">
        <w:rPr>
          <w:rFonts w:ascii="仿宋" w:eastAsia="仿宋" w:hAnsi="仿宋" w:hint="eastAsia"/>
          <w:sz w:val="32"/>
          <w:szCs w:val="32"/>
        </w:rPr>
        <w:t>“双一流”建设发展战略，建设一流课程，注重文本课程的质量与实践课程的协同运作。</w:t>
      </w:r>
    </w:p>
    <w:p w:rsidR="00A5059C" w:rsidRPr="009B1D13" w:rsidRDefault="00A5059C" w:rsidP="00A5059C">
      <w:pPr>
        <w:spacing w:line="360" w:lineRule="auto"/>
        <w:ind w:firstLine="492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/>
          <w:sz w:val="32"/>
          <w:szCs w:val="32"/>
        </w:rPr>
        <w:t>3.紧跟教育厅</w:t>
      </w:r>
      <w:r w:rsidRPr="009B1D13">
        <w:rPr>
          <w:rFonts w:ascii="仿宋" w:eastAsia="仿宋" w:hAnsi="仿宋" w:hint="eastAsia"/>
          <w:sz w:val="32"/>
          <w:szCs w:val="32"/>
        </w:rPr>
        <w:t>《山东省教育信息化2</w:t>
      </w:r>
      <w:r w:rsidRPr="009B1D13">
        <w:rPr>
          <w:rFonts w:ascii="仿宋" w:eastAsia="仿宋" w:hAnsi="仿宋"/>
          <w:sz w:val="32"/>
          <w:szCs w:val="32"/>
        </w:rPr>
        <w:t>.0行动计划</w:t>
      </w:r>
      <w:r w:rsidRPr="009B1D13">
        <w:rPr>
          <w:rFonts w:ascii="仿宋" w:eastAsia="仿宋" w:hAnsi="仿宋" w:hint="eastAsia"/>
          <w:sz w:val="32"/>
          <w:szCs w:val="32"/>
        </w:rPr>
        <w:t>》，辅助高校建设优质课程，实现资源共享，并进一步扩大优质资</w:t>
      </w:r>
      <w:r w:rsidRPr="009B1D13">
        <w:rPr>
          <w:rFonts w:ascii="仿宋" w:eastAsia="仿宋" w:hAnsi="仿宋" w:hint="eastAsia"/>
          <w:sz w:val="32"/>
          <w:szCs w:val="32"/>
        </w:rPr>
        <w:lastRenderedPageBreak/>
        <w:t>源覆盖面，推动教育专有资源向教育大资源转变。</w:t>
      </w:r>
    </w:p>
    <w:p w:rsidR="00A5059C" w:rsidRPr="009B1D13" w:rsidRDefault="00A5059C" w:rsidP="00A5059C">
      <w:pPr>
        <w:spacing w:line="360" w:lineRule="auto"/>
        <w:ind w:firstLine="492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/>
          <w:sz w:val="32"/>
          <w:szCs w:val="32"/>
        </w:rPr>
        <w:t>4.整体规划课程设计</w:t>
      </w:r>
      <w:r w:rsidRPr="009B1D13">
        <w:rPr>
          <w:rFonts w:ascii="仿宋" w:eastAsia="仿宋" w:hAnsi="仿宋" w:hint="eastAsia"/>
          <w:sz w:val="32"/>
          <w:szCs w:val="32"/>
        </w:rPr>
        <w:t>，</w:t>
      </w:r>
      <w:r w:rsidRPr="009B1D13">
        <w:rPr>
          <w:rFonts w:ascii="仿宋" w:eastAsia="仿宋" w:hAnsi="仿宋"/>
          <w:sz w:val="32"/>
          <w:szCs w:val="32"/>
        </w:rPr>
        <w:t>把握建课进度</w:t>
      </w:r>
      <w:r w:rsidRPr="009B1D13">
        <w:rPr>
          <w:rFonts w:ascii="仿宋" w:eastAsia="仿宋" w:hAnsi="仿宋" w:hint="eastAsia"/>
          <w:sz w:val="32"/>
          <w:szCs w:val="32"/>
        </w:rPr>
        <w:t>.</w:t>
      </w:r>
    </w:p>
    <w:p w:rsidR="00A5059C" w:rsidRPr="009B1D13" w:rsidRDefault="00A5059C" w:rsidP="00A5059C">
      <w:pPr>
        <w:spacing w:line="360" w:lineRule="auto"/>
        <w:ind w:firstLine="492"/>
        <w:rPr>
          <w:rFonts w:ascii="仿宋" w:eastAsia="仿宋" w:hAnsi="仿宋"/>
          <w:sz w:val="32"/>
          <w:szCs w:val="32"/>
        </w:rPr>
      </w:pPr>
      <w:r w:rsidRPr="009B1D13">
        <w:rPr>
          <w:rFonts w:ascii="仿宋" w:eastAsia="仿宋" w:hAnsi="仿宋"/>
          <w:sz w:val="32"/>
          <w:szCs w:val="32"/>
        </w:rPr>
        <w:t>5.根据国家政策</w:t>
      </w:r>
      <w:r w:rsidRPr="009B1D13">
        <w:rPr>
          <w:rFonts w:ascii="仿宋" w:eastAsia="仿宋" w:hAnsi="仿宋" w:hint="eastAsia"/>
          <w:sz w:val="32"/>
          <w:szCs w:val="32"/>
        </w:rPr>
        <w:t>、</w:t>
      </w:r>
      <w:r w:rsidRPr="009B1D13">
        <w:rPr>
          <w:rFonts w:ascii="仿宋" w:eastAsia="仿宋" w:hAnsi="仿宋"/>
          <w:sz w:val="32"/>
          <w:szCs w:val="32"/>
        </w:rPr>
        <w:t>标准</w:t>
      </w:r>
      <w:r w:rsidRPr="009B1D13">
        <w:rPr>
          <w:rFonts w:ascii="仿宋" w:eastAsia="仿宋" w:hAnsi="仿宋" w:hint="eastAsia"/>
          <w:sz w:val="32"/>
          <w:szCs w:val="32"/>
        </w:rPr>
        <w:t>完善课程。</w:t>
      </w:r>
    </w:p>
    <w:p w:rsidR="00A5059C" w:rsidRPr="009B1D13" w:rsidRDefault="00A5059C">
      <w:pPr>
        <w:widowControl/>
        <w:spacing w:line="288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:rsidR="00A5059C" w:rsidRPr="009B1D13" w:rsidRDefault="00A5059C">
      <w:pPr>
        <w:widowControl/>
        <w:spacing w:line="288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:rsidR="00A5059C" w:rsidRPr="009B1D13" w:rsidRDefault="00A5059C">
      <w:pPr>
        <w:widowControl/>
        <w:spacing w:line="288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</w:p>
    <w:p w:rsidR="00A5059C" w:rsidRPr="009B1D13" w:rsidRDefault="00A5059C" w:rsidP="00A5059C">
      <w:pPr>
        <w:jc w:val="center"/>
        <w:outlineLvl w:val="0"/>
        <w:rPr>
          <w:rFonts w:ascii="仿宋" w:eastAsia="仿宋" w:hAnsi="仿宋"/>
          <w:b/>
          <w:bCs/>
          <w:sz w:val="32"/>
          <w:szCs w:val="32"/>
        </w:rPr>
      </w:pPr>
      <w:r w:rsidRPr="009B1D13">
        <w:rPr>
          <w:rFonts w:ascii="仿宋" w:eastAsia="仿宋" w:hAnsi="仿宋" w:hint="eastAsia"/>
          <w:b/>
          <w:bCs/>
          <w:sz w:val="32"/>
          <w:szCs w:val="32"/>
        </w:rPr>
        <w:t>在线课程应用培训计划及方案(高级应用)</w:t>
      </w:r>
    </w:p>
    <w:p w:rsidR="00A5059C" w:rsidRPr="009B1D13" w:rsidRDefault="00A5059C" w:rsidP="00A5059C">
      <w:pPr>
        <w:widowControl/>
        <w:spacing w:line="360" w:lineRule="auto"/>
        <w:ind w:firstLineChars="200" w:firstLine="643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培训目标</w:t>
      </w:r>
    </w:p>
    <w:p w:rsidR="00A5059C" w:rsidRPr="009B1D13" w:rsidRDefault="00A5059C" w:rsidP="00A5059C">
      <w:pPr>
        <w:widowControl/>
        <w:spacing w:line="288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为落实以学生为中心，推进本科课程内涵建设，指导教师开展创新示范课程建设，打造“金课”，推动高校教师积极应用线上“金课”和各种数字化资源，因地制宜、因校制宜、因课制宜创新多种应用模式，进行“翻转课堂”教学改革，切实提升课堂教学效果，打造适合本校学生特点和人才培养需要的线上线下混合式“金课”，与名师共创混合式校本金课。</w:t>
      </w:r>
    </w:p>
    <w:p w:rsidR="00A5059C" w:rsidRPr="009B1D13" w:rsidRDefault="00A5059C" w:rsidP="00A5059C">
      <w:pPr>
        <w:pStyle w:val="a3"/>
        <w:widowControl/>
        <w:shd w:val="clear" w:color="auto" w:fill="FFFFFF"/>
        <w:spacing w:beforeAutospacing="0" w:afterAutospacing="0" w:line="288" w:lineRule="auto"/>
        <w:ind w:firstLineChars="200" w:firstLine="643"/>
        <w:jc w:val="both"/>
        <w:rPr>
          <w:rFonts w:ascii="仿宋" w:eastAsia="仿宋" w:hAnsi="仿宋" w:cs="宋体"/>
          <w:sz w:val="32"/>
          <w:szCs w:val="32"/>
        </w:rPr>
      </w:pPr>
      <w:r w:rsidRPr="009B1D13">
        <w:rPr>
          <w:rFonts w:ascii="仿宋" w:eastAsia="仿宋" w:hAnsi="仿宋" w:cs="宋体" w:hint="eastAsia"/>
          <w:b/>
          <w:bCs/>
          <w:sz w:val="32"/>
          <w:szCs w:val="32"/>
        </w:rPr>
        <w:t>培训对象：</w:t>
      </w:r>
      <w:r w:rsidRPr="009B1D13">
        <w:rPr>
          <w:rFonts w:ascii="仿宋" w:eastAsia="仿宋" w:hAnsi="仿宋" w:cs="宋体" w:hint="eastAsia"/>
          <w:sz w:val="32"/>
          <w:szCs w:val="32"/>
        </w:rPr>
        <w:t>各学院教学管理者，教师</w:t>
      </w:r>
    </w:p>
    <w:p w:rsidR="00A5059C" w:rsidRPr="009B1D13" w:rsidRDefault="00A5059C" w:rsidP="00A5059C">
      <w:pPr>
        <w:pStyle w:val="a3"/>
        <w:widowControl/>
        <w:shd w:val="clear" w:color="auto" w:fill="FFFFFF"/>
        <w:spacing w:beforeAutospacing="0" w:afterAutospacing="0" w:line="288" w:lineRule="auto"/>
        <w:ind w:firstLineChars="200" w:firstLine="643"/>
        <w:jc w:val="both"/>
        <w:rPr>
          <w:rFonts w:ascii="仿宋" w:eastAsia="仿宋" w:hAnsi="仿宋" w:cs="瀹嬩綋"/>
          <w:b/>
          <w:bCs/>
          <w:color w:val="000000"/>
          <w:sz w:val="32"/>
          <w:szCs w:val="32"/>
          <w:shd w:val="clear" w:color="auto" w:fill="FFFFFF"/>
        </w:rPr>
      </w:pPr>
      <w:r w:rsidRPr="009B1D13">
        <w:rPr>
          <w:rFonts w:ascii="仿宋" w:eastAsia="仿宋" w:hAnsi="仿宋" w:cs="宋体" w:hint="eastAsia"/>
          <w:b/>
          <w:bCs/>
          <w:sz w:val="32"/>
          <w:szCs w:val="32"/>
        </w:rPr>
        <w:t>培训内容</w:t>
      </w:r>
      <w:r w:rsidRPr="009B1D13">
        <w:rPr>
          <w:rFonts w:ascii="仿宋" w:eastAsia="仿宋" w:hAnsi="仿宋" w:cs="瀹嬩綋"/>
          <w:b/>
          <w:bCs/>
          <w:color w:val="000000"/>
          <w:sz w:val="32"/>
          <w:szCs w:val="32"/>
          <w:shd w:val="clear" w:color="auto" w:fill="FFFFFF"/>
        </w:rPr>
        <w:t xml:space="preserve">　</w:t>
      </w:r>
    </w:p>
    <w:p w:rsidR="00A5059C" w:rsidRPr="009B1D13" w:rsidRDefault="00A5059C" w:rsidP="00A5059C">
      <w:pPr>
        <w:widowControl/>
        <w:numPr>
          <w:ilvl w:val="0"/>
          <w:numId w:val="1"/>
        </w:numPr>
        <w:spacing w:line="288" w:lineRule="auto"/>
        <w:ind w:firstLine="420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五大金课、双万计划</w:t>
      </w:r>
    </w:p>
    <w:p w:rsidR="00A5059C" w:rsidRPr="009B1D13" w:rsidRDefault="00A5059C" w:rsidP="00A5059C">
      <w:pPr>
        <w:widowControl/>
        <w:spacing w:line="288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线上金课，线下金课，线上线下混合式金课，虚拟仿真金课，社会实践金课。</w:t>
      </w:r>
    </w:p>
    <w:p w:rsidR="00A5059C" w:rsidRPr="009B1D13" w:rsidRDefault="00A5059C" w:rsidP="00A5059C">
      <w:pPr>
        <w:widowControl/>
        <w:spacing w:line="288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10000门国家级金课，10000门省级金课。</w:t>
      </w:r>
    </w:p>
    <w:p w:rsidR="00A5059C" w:rsidRPr="009B1D13" w:rsidRDefault="00A5059C" w:rsidP="00A5059C">
      <w:pPr>
        <w:widowControl/>
        <w:numPr>
          <w:ilvl w:val="0"/>
          <w:numId w:val="1"/>
        </w:numPr>
        <w:spacing w:line="288" w:lineRule="auto"/>
        <w:ind w:firstLine="420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资源</w:t>
      </w:r>
    </w:p>
    <w:p w:rsidR="00A5059C" w:rsidRPr="009B1D13" w:rsidRDefault="00A5059C" w:rsidP="00A5059C">
      <w:pPr>
        <w:widowControl/>
        <w:spacing w:line="288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利用现有的已建好课程，实现课程翻转。</w:t>
      </w:r>
    </w:p>
    <w:p w:rsidR="00A5059C" w:rsidRPr="009B1D13" w:rsidRDefault="00A5059C" w:rsidP="00A5059C">
      <w:pPr>
        <w:widowControl/>
        <w:spacing w:line="288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利用优质的在线课程资源，实现本地化的混合式课程改造。</w:t>
      </w:r>
    </w:p>
    <w:p w:rsidR="00A5059C" w:rsidRPr="009B1D13" w:rsidRDefault="00A5059C" w:rsidP="00A5059C">
      <w:pPr>
        <w:widowControl/>
        <w:numPr>
          <w:ilvl w:val="0"/>
          <w:numId w:val="1"/>
        </w:numPr>
        <w:spacing w:line="288" w:lineRule="auto"/>
        <w:ind w:firstLine="420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利用工具辅助课堂教学，找回教学激情</w:t>
      </w:r>
    </w:p>
    <w:p w:rsidR="00A5059C" w:rsidRPr="009B1D13" w:rsidRDefault="00A5059C" w:rsidP="00A5059C">
      <w:pPr>
        <w:widowControl/>
        <w:spacing w:line="480" w:lineRule="exact"/>
        <w:ind w:right="150" w:firstLine="42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见面课：智慧直播教师实现课堂互动，VR全景教室以3D方式呈现课程内容，多场景切换营造良好学习氛围</w:t>
      </w:r>
    </w:p>
    <w:p w:rsidR="00A5059C" w:rsidRPr="009B1D13" w:rsidRDefault="00A5059C" w:rsidP="00A5059C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签到：多种签到方式记录学生的出勤。</w:t>
      </w:r>
    </w:p>
    <w:p w:rsidR="00A5059C" w:rsidRPr="009B1D13" w:rsidRDefault="00A5059C" w:rsidP="00A5059C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投票：形式灵活，适应多种教学场景。</w:t>
      </w:r>
    </w:p>
    <w:p w:rsidR="00A5059C" w:rsidRPr="009B1D13" w:rsidRDefault="00A5059C" w:rsidP="00A5059C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点名&amp;抢答：活跃课堂氛围，形成过程性评价</w:t>
      </w:r>
    </w:p>
    <w:p w:rsidR="00A5059C" w:rsidRPr="009B1D13" w:rsidRDefault="00A5059C" w:rsidP="00A5059C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课堂答疑：促进师生互动、沉淀优质问题。</w:t>
      </w:r>
    </w:p>
    <w:p w:rsidR="00A5059C" w:rsidRPr="009B1D13" w:rsidRDefault="00A5059C" w:rsidP="00A5059C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头脑风暴：智能词云，热门观点一目了然。</w:t>
      </w:r>
    </w:p>
    <w:p w:rsidR="00A5059C" w:rsidRPr="009B1D13" w:rsidRDefault="00A5059C" w:rsidP="00A5059C">
      <w:pPr>
        <w:widowControl/>
        <w:numPr>
          <w:ilvl w:val="0"/>
          <w:numId w:val="1"/>
        </w:numPr>
        <w:spacing w:line="288" w:lineRule="auto"/>
        <w:ind w:firstLine="420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通过专属教学空间多维度分析教学成果</w:t>
      </w:r>
    </w:p>
    <w:p w:rsidR="00A5059C" w:rsidRPr="009B1D13" w:rsidRDefault="00A5059C" w:rsidP="00A5059C">
      <w:pPr>
        <w:widowControl/>
        <w:spacing w:line="288" w:lineRule="auto"/>
        <w:ind w:firstLineChars="200" w:firstLine="643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9B1D13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培训意义</w:t>
      </w:r>
    </w:p>
    <w:p w:rsidR="00A5059C" w:rsidRPr="009B1D13" w:rsidRDefault="00A5059C" w:rsidP="00A5059C">
      <w:pPr>
        <w:widowControl/>
        <w:spacing w:line="480" w:lineRule="exact"/>
        <w:ind w:left="150" w:right="150" w:firstLineChars="200" w:firstLine="640"/>
        <w:jc w:val="left"/>
        <w:rPr>
          <w:rFonts w:ascii="仿宋" w:eastAsia="仿宋" w:hAnsi="仿宋" w:cs="Helvetica"/>
          <w:color w:val="333333"/>
          <w:sz w:val="32"/>
          <w:szCs w:val="32"/>
        </w:rPr>
      </w:pPr>
      <w:r w:rsidRPr="009B1D13">
        <w:rPr>
          <w:rFonts w:ascii="仿宋" w:eastAsia="仿宋" w:hAnsi="仿宋" w:cs="宋体" w:hint="eastAsia"/>
          <w:kern w:val="0"/>
          <w:sz w:val="32"/>
          <w:szCs w:val="32"/>
        </w:rPr>
        <w:t>依照科学的课程标准，基于完善的课程设计，通过创新的教学模式，结合优质的教学资源，助力本校教师成功建设出线上线下混合金课。</w:t>
      </w:r>
      <w:r w:rsidRPr="009B1D13">
        <w:rPr>
          <w:rFonts w:ascii="仿宋" w:eastAsia="仿宋" w:hAnsi="仿宋" w:cs="宋体"/>
          <w:kern w:val="0"/>
          <w:sz w:val="32"/>
          <w:szCs w:val="32"/>
        </w:rPr>
        <w:t>以精品在线开放课程及特色专业建设为抓手，加强智能教学资源建设、加快智慧教育平台建设，加大以线上线下混合式教学等新时代教学方式的培训力度，构建智慧学习支持环境，推进技术开发与实践应用，利用智能技术加快推动人才培养模式、教学方法改革，切实提高人才培养质量。</w:t>
      </w:r>
    </w:p>
    <w:p w:rsidR="00A5059C" w:rsidRPr="009B1D13" w:rsidRDefault="00A5059C" w:rsidP="00A5059C">
      <w:pPr>
        <w:widowControl/>
        <w:spacing w:line="288" w:lineRule="auto"/>
        <w:ind w:firstLine="420"/>
        <w:rPr>
          <w:rFonts w:ascii="仿宋" w:eastAsia="仿宋" w:hAnsi="仿宋" w:cs="宋体"/>
          <w:kern w:val="0"/>
          <w:sz w:val="32"/>
          <w:szCs w:val="32"/>
        </w:rPr>
      </w:pPr>
    </w:p>
    <w:p w:rsidR="00A5059C" w:rsidRPr="00A5059C" w:rsidRDefault="00A5059C">
      <w:pPr>
        <w:widowControl/>
        <w:spacing w:line="288" w:lineRule="auto"/>
        <w:ind w:firstLineChars="200" w:firstLine="480"/>
        <w:rPr>
          <w:rFonts w:ascii="宋体" w:eastAsia="宋体" w:hAnsi="宋体" w:cs="宋体"/>
          <w:kern w:val="0"/>
          <w:sz w:val="24"/>
        </w:rPr>
      </w:pPr>
    </w:p>
    <w:p w:rsidR="00582825" w:rsidRDefault="00582825">
      <w:pPr>
        <w:widowControl/>
        <w:spacing w:line="360" w:lineRule="auto"/>
        <w:ind w:firstLineChars="200" w:firstLine="482"/>
        <w:rPr>
          <w:rFonts w:ascii="宋体" w:eastAsia="宋体" w:hAnsi="宋体" w:cs="宋体"/>
          <w:b/>
          <w:bCs/>
          <w:kern w:val="0"/>
          <w:sz w:val="24"/>
        </w:rPr>
      </w:pPr>
    </w:p>
    <w:sectPr w:rsidR="00582825" w:rsidSect="005828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B3A" w:rsidRDefault="00660B3A" w:rsidP="00C82D41">
      <w:r>
        <w:separator/>
      </w:r>
    </w:p>
  </w:endnote>
  <w:endnote w:type="continuationSeparator" w:id="0">
    <w:p w:rsidR="00660B3A" w:rsidRDefault="00660B3A" w:rsidP="00C82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瀹嬩綋">
    <w:altName w:val="Segoe Print"/>
    <w:charset w:val="00"/>
    <w:family w:val="auto"/>
    <w:pitch w:val="default"/>
  </w:font>
  <w:font w:name="Helvetica">
    <w:panose1 w:val="020B0403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B3A" w:rsidRDefault="00660B3A" w:rsidP="00C82D41">
      <w:r>
        <w:separator/>
      </w:r>
    </w:p>
  </w:footnote>
  <w:footnote w:type="continuationSeparator" w:id="0">
    <w:p w:rsidR="00660B3A" w:rsidRDefault="00660B3A" w:rsidP="00C82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81859"/>
    <w:multiLevelType w:val="singleLevel"/>
    <w:tmpl w:val="0DE8185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0137163"/>
    <w:rsid w:val="00582825"/>
    <w:rsid w:val="00660B3A"/>
    <w:rsid w:val="009B1D13"/>
    <w:rsid w:val="00A5059C"/>
    <w:rsid w:val="00C82D41"/>
    <w:rsid w:val="00CE7F35"/>
    <w:rsid w:val="24E465B7"/>
    <w:rsid w:val="430816D6"/>
    <w:rsid w:val="48BB7DB4"/>
    <w:rsid w:val="6013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259973-B46E-4EAE-8C27-FCEE7A9D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82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82825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C82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82D4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C82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82D4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281</Words>
  <Characters>1608</Characters>
  <Application>Microsoft Office Word</Application>
  <DocSecurity>0</DocSecurity>
  <Lines>13</Lines>
  <Paragraphs>3</Paragraphs>
  <ScaleCrop>false</ScaleCrop>
  <Company>Microsoft</Company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Adaptable</dc:creator>
  <cp:lastModifiedBy>王军华</cp:lastModifiedBy>
  <cp:revision>4</cp:revision>
  <dcterms:created xsi:type="dcterms:W3CDTF">2019-08-30T01:01:00Z</dcterms:created>
  <dcterms:modified xsi:type="dcterms:W3CDTF">2019-09-03T00:03:00Z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2052-11.1.0.8869</vt:lpwstr>
  </property>
</Properties>
</file>