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AF477E" w:rsidP="001B669B">
      <w:pPr>
        <w:spacing w:after="0" w:line="1670" w:lineRule="exact"/>
        <w:ind w:left="1532" w:firstLine="763"/>
        <w:rPr>
          <w:rFonts w:hint="eastAsia"/>
        </w:rPr>
      </w:pPr>
      <w:r>
        <w:rPr>
          <w:rFonts w:hint="eastAsia"/>
          <w:noProof/>
        </w:rPr>
        <w:pict>
          <v:shapetype id="polygon30" o:spid="_x0000_m1038" coordsize="44302,144" o:spt="100" adj="0,,0" path="m,72r,l44302,72e">
            <v:stroke joinstyle="miter"/>
            <v:formulas/>
            <v:path o:connecttype="segments"/>
          </v:shapetype>
        </w:pict>
      </w:r>
      <w:r>
        <w:rPr>
          <w:rFonts w:hint="eastAsia"/>
          <w:noProof/>
        </w:rPr>
        <w:pict>
          <v:shape id="WS_polygon30" o:spid="_x0000_s1033" type="#polygon30" style="position:absolute;left:0;text-align:left;margin-left:75.85pt;margin-top:360.15pt;width:443pt;height:1.45pt;z-index:251659776;mso-position-horizontal-relative:page;mso-position-vertical-relative:page" coordsize="21600,21600" o:spt="100" adj="0,,0" path="m,72r,l44302,72e" strokecolor="red" strokeweight="1pt">
            <v:fill opacity="0"/>
            <v:stroke joinstyle="miter"/>
            <v:formulas/>
            <v:path o:connecttype="segments" textboxrect="3163,3163,18437,18437"/>
            <w10:wrap anchorx="page" anchory="page"/>
          </v:shape>
        </w:pict>
      </w:r>
      <w:r w:rsidR="001B669B">
        <w:rPr>
          <w:rFonts w:ascii="宋体" w:hAnsi="宋体" w:cs="宋体"/>
          <w:noProof/>
          <w:color w:val="FF0000"/>
          <w:spacing w:val="-31"/>
          <w:w w:val="70"/>
          <w:sz w:val="133"/>
        </w:rPr>
        <w:t>山东省教育厅</w:t>
      </w:r>
    </w:p>
    <w:p w:rsidR="001B669B" w:rsidRDefault="001B669B" w:rsidP="001B669B">
      <w:pPr>
        <w:spacing w:after="0" w:line="240" w:lineRule="exact"/>
        <w:ind w:left="1532" w:firstLine="763"/>
        <w:rPr>
          <w:rFonts w:hint="eastAsia"/>
        </w:rPr>
      </w:pPr>
    </w:p>
    <w:p w:rsidR="001B669B" w:rsidRDefault="001B669B" w:rsidP="001B669B">
      <w:pPr>
        <w:spacing w:after="0" w:line="421" w:lineRule="exact"/>
        <w:ind w:left="1532" w:firstLine="763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3104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鲁教高字〔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2017</w:t>
      </w:r>
      <w:r>
        <w:rPr>
          <w:rFonts w:ascii="MS Shell Dlg" w:hAnsi="MS Shell Dlg" w:cs="MS Shell Dlg"/>
          <w:noProof/>
          <w:color w:val="000000"/>
          <w:sz w:val="31"/>
        </w:rPr>
        <w:t>〕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11</w:t>
      </w:r>
      <w:r>
        <w:rPr>
          <w:rFonts w:ascii="宋体" w:hAnsi="宋体" w:cs="宋体"/>
          <w:noProof/>
          <w:color w:val="000000"/>
          <w:sz w:val="31"/>
        </w:rPr>
        <w:t>号</w:t>
      </w:r>
    </w:p>
    <w:p w:rsidR="001B669B" w:rsidRDefault="001B669B" w:rsidP="001B669B">
      <w:pPr>
        <w:spacing w:after="0" w:line="240" w:lineRule="exact"/>
        <w:ind w:left="1532" w:firstLine="3104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3104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3104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3104"/>
        <w:rPr>
          <w:rFonts w:hint="eastAsia"/>
        </w:rPr>
      </w:pPr>
    </w:p>
    <w:p w:rsidR="001B669B" w:rsidRDefault="001B669B" w:rsidP="001B669B">
      <w:pPr>
        <w:spacing w:after="0" w:line="581" w:lineRule="exact"/>
        <w:ind w:left="1532" w:firstLine="3101"/>
        <w:rPr>
          <w:rFonts w:hint="eastAsia"/>
        </w:rPr>
      </w:pPr>
      <w:r>
        <w:rPr>
          <w:rFonts w:ascii="宋体" w:hAnsi="宋体" w:cs="宋体"/>
          <w:noProof/>
          <w:color w:val="000000"/>
          <w:sz w:val="43"/>
        </w:rPr>
        <w:t>山东省教育厅</w:t>
      </w:r>
    </w:p>
    <w:p w:rsidR="001B669B" w:rsidRDefault="001B669B" w:rsidP="001B669B">
      <w:pPr>
        <w:spacing w:after="0" w:line="641" w:lineRule="exact"/>
        <w:ind w:left="1532" w:firstLine="240"/>
        <w:rPr>
          <w:rFonts w:hint="eastAsia"/>
        </w:rPr>
      </w:pPr>
      <w:r>
        <w:rPr>
          <w:rFonts w:ascii="宋体" w:hAnsi="宋体" w:cs="宋体"/>
          <w:noProof/>
          <w:color w:val="000000"/>
          <w:sz w:val="43"/>
        </w:rPr>
        <w:t>关于印发山东省高等学校在线开放课程建设</w:t>
      </w:r>
    </w:p>
    <w:p w:rsidR="001B669B" w:rsidRDefault="001B669B" w:rsidP="001B669B">
      <w:pPr>
        <w:spacing w:after="0" w:line="639" w:lineRule="exact"/>
        <w:ind w:left="1532" w:firstLine="2221"/>
        <w:rPr>
          <w:rFonts w:hint="eastAsia"/>
        </w:rPr>
      </w:pPr>
      <w:r>
        <w:rPr>
          <w:rFonts w:ascii="宋体" w:hAnsi="宋体" w:cs="宋体"/>
          <w:noProof/>
          <w:color w:val="000000"/>
          <w:sz w:val="43"/>
        </w:rPr>
        <w:t>等</w:t>
      </w:r>
      <w:r>
        <w:rPr>
          <w:rFonts w:ascii="MS Shell Dlg" w:hAnsi="MS Shell Dlg" w:cs="MS Shell Dlg"/>
          <w:noProof/>
          <w:color w:val="000000"/>
          <w:spacing w:val="-14"/>
          <w:sz w:val="43"/>
        </w:rPr>
        <w:t>3</w:t>
      </w:r>
      <w:r>
        <w:rPr>
          <w:rFonts w:ascii="宋体" w:hAnsi="宋体" w:cs="宋体"/>
          <w:noProof/>
          <w:color w:val="000000"/>
          <w:sz w:val="43"/>
        </w:rPr>
        <w:t>个实施方案的通知</w:t>
      </w:r>
    </w:p>
    <w:p w:rsidR="001B669B" w:rsidRDefault="001B669B" w:rsidP="001B669B">
      <w:pPr>
        <w:spacing w:after="0" w:line="240" w:lineRule="exact"/>
        <w:ind w:left="1532" w:firstLine="222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222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2221"/>
        <w:rPr>
          <w:rFonts w:hint="eastAsia"/>
        </w:rPr>
      </w:pPr>
    </w:p>
    <w:p w:rsidR="001B669B" w:rsidRDefault="001B669B" w:rsidP="001B669B">
      <w:pPr>
        <w:spacing w:after="0" w:line="427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各普通本科高等学校：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60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为落实《省委办公厅省政府办公厅关于推进高等教育综合改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60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革的意见》（鲁办发〔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2016</w:t>
      </w:r>
      <w:r>
        <w:rPr>
          <w:rFonts w:ascii="MS Shell Dlg" w:hAnsi="MS Shell Dlg" w:cs="MS Shell Dlg"/>
          <w:noProof/>
          <w:color w:val="000000"/>
          <w:sz w:val="31"/>
        </w:rPr>
        <w:t>〕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19</w:t>
      </w:r>
      <w:r>
        <w:rPr>
          <w:rFonts w:ascii="宋体" w:hAnsi="宋体" w:cs="宋体"/>
          <w:noProof/>
          <w:color w:val="000000"/>
          <w:sz w:val="31"/>
        </w:rPr>
        <w:t>号）有关要求，深化教育教学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60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sz w:val="31"/>
        </w:rPr>
        <w:t>改革，推动信息技术与教育教学深度融合，促进优质课程资源共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61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建共享，提高实验教学质量和实践育人水平，特制定《山东省高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60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等学校在线开放课程建设实施方案》《山东省高等学校虚拟仿真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60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实验教学中心建设实施方案》《山东省高等学校实验教学示范中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97" w:lineRule="exact"/>
        <w:ind w:left="1532" w:firstLine="7386"/>
        <w:rPr>
          <w:rFonts w:hint="eastAsia"/>
        </w:rPr>
        <w:sectPr w:rsidR="001B669B" w:rsidSect="001B669B">
          <w:pgSz w:w="11906" w:h="16839"/>
          <w:pgMar w:top="0" w:right="0" w:bottom="0" w:left="0" w:header="0" w:footer="0" w:gutter="0"/>
          <w:cols w:space="720"/>
        </w:sectPr>
      </w:pP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Times New Roman" w:hAnsi="Times New Roman" w:cs="Times New Roman"/>
          <w:noProof/>
          <w:color w:val="000000"/>
          <w:sz w:val="28"/>
        </w:rPr>
        <w:t>1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</w:p>
    <w:p w:rsidR="001B669B" w:rsidRDefault="001B669B" w:rsidP="001B669B">
      <w:pPr>
        <w:spacing w:after="0" w:line="240" w:lineRule="exact"/>
        <w:rPr>
          <w:rFonts w:hint="eastAsia"/>
        </w:rPr>
      </w:pPr>
      <w:bookmarkStart w:id="0" w:name="2"/>
      <w:bookmarkEnd w:id="0"/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405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心建设实施方案》。现印发给你们，请根据本单位实际，认真组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60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织实施。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466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5922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山东省教育厅</w:t>
      </w:r>
    </w:p>
    <w:p w:rsidR="001B669B" w:rsidRDefault="001B669B" w:rsidP="001B669B">
      <w:pPr>
        <w:spacing w:after="0" w:line="240" w:lineRule="exact"/>
        <w:ind w:left="1532" w:firstLine="5922"/>
        <w:rPr>
          <w:rFonts w:hint="eastAsia"/>
        </w:rPr>
      </w:pPr>
    </w:p>
    <w:p w:rsidR="001B669B" w:rsidRDefault="001B669B" w:rsidP="001B669B">
      <w:pPr>
        <w:spacing w:after="0" w:line="338" w:lineRule="exact"/>
        <w:ind w:left="1532" w:firstLine="5600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0"/>
          <w:sz w:val="31"/>
        </w:rPr>
        <w:t>2017</w:t>
      </w:r>
      <w:r>
        <w:rPr>
          <w:rFonts w:ascii="宋体" w:hAnsi="宋体" w:cs="宋体"/>
          <w:noProof/>
          <w:color w:val="000000"/>
          <w:sz w:val="31"/>
        </w:rPr>
        <w:t>年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10</w:t>
      </w:r>
      <w:r>
        <w:rPr>
          <w:rFonts w:ascii="宋体" w:hAnsi="宋体" w:cs="宋体"/>
          <w:noProof/>
          <w:color w:val="000000"/>
          <w:sz w:val="31"/>
        </w:rPr>
        <w:t>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30</w:t>
      </w:r>
      <w:r>
        <w:rPr>
          <w:rFonts w:ascii="宋体" w:hAnsi="宋体" w:cs="宋体"/>
          <w:noProof/>
          <w:color w:val="000000"/>
          <w:sz w:val="31"/>
        </w:rPr>
        <w:t>日</w:t>
      </w: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5600"/>
        <w:rPr>
          <w:rFonts w:hint="eastAsia"/>
        </w:rPr>
      </w:pPr>
    </w:p>
    <w:p w:rsidR="001B669B" w:rsidRDefault="001B669B" w:rsidP="001B669B">
      <w:pPr>
        <w:spacing w:after="0" w:line="327" w:lineRule="exact"/>
        <w:ind w:left="1532" w:firstLine="559"/>
        <w:rPr>
          <w:rFonts w:hint="eastAsia"/>
        </w:rPr>
        <w:sectPr w:rsidR="001B669B" w:rsidSect="005A76FB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Times New Roman" w:hAnsi="Times New Roman" w:cs="Times New Roman"/>
          <w:noProof/>
          <w:color w:val="000000"/>
          <w:sz w:val="28"/>
        </w:rPr>
        <w:t>2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</w:p>
    <w:p w:rsidR="001B669B" w:rsidRDefault="001B669B" w:rsidP="001B669B">
      <w:pPr>
        <w:spacing w:after="0" w:line="240" w:lineRule="exact"/>
        <w:rPr>
          <w:rFonts w:hint="eastAsia"/>
        </w:rPr>
      </w:pPr>
      <w:bookmarkStart w:id="1" w:name="3"/>
      <w:bookmarkEnd w:id="1"/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727" w:lineRule="exact"/>
        <w:ind w:left="1532" w:firstLine="240"/>
        <w:rPr>
          <w:rFonts w:hint="eastAsia"/>
        </w:rPr>
      </w:pPr>
      <w:r>
        <w:rPr>
          <w:rFonts w:ascii="宋体" w:hAnsi="宋体" w:cs="宋体"/>
          <w:noProof/>
          <w:color w:val="000000"/>
          <w:sz w:val="43"/>
        </w:rPr>
        <w:t>山东省高等学校在线开放课程建设实施方案</w:t>
      </w:r>
    </w:p>
    <w:p w:rsidR="001B669B" w:rsidRDefault="001B669B" w:rsidP="001B669B">
      <w:pPr>
        <w:spacing w:after="0" w:line="240" w:lineRule="exact"/>
        <w:ind w:left="1532" w:firstLine="24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240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240"/>
        <w:rPr>
          <w:rFonts w:hint="eastAsia"/>
        </w:rPr>
      </w:pPr>
    </w:p>
    <w:p w:rsidR="001B669B" w:rsidRDefault="001B669B" w:rsidP="001B669B">
      <w:pPr>
        <w:spacing w:after="0" w:line="367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根据《省委办公厅省政府办公厅关于推进高等教育综合改革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的意见》（鲁办发〔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2016</w:t>
      </w:r>
      <w:r>
        <w:rPr>
          <w:rFonts w:ascii="MS Shell Dlg" w:hAnsi="MS Shell Dlg" w:cs="MS Shell Dlg"/>
          <w:noProof/>
          <w:color w:val="000000"/>
          <w:sz w:val="31"/>
        </w:rPr>
        <w:t>〕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19</w:t>
      </w:r>
      <w:r>
        <w:rPr>
          <w:rFonts w:ascii="MS Shell Dlg" w:hAnsi="MS Shell Dlg" w:cs="MS Shell Dlg"/>
          <w:noProof/>
          <w:color w:val="000000"/>
          <w:sz w:val="31"/>
        </w:rPr>
        <w:t>号）精神和《教育部关于加强高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等学校在线开放课程建设应用与管理的意见》（教高〔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2015</w:t>
      </w:r>
      <w:r>
        <w:rPr>
          <w:rFonts w:ascii="MS Shell Dlg" w:hAnsi="MS Shell Dlg" w:cs="MS Shell Dlg"/>
          <w:noProof/>
          <w:color w:val="000000"/>
          <w:sz w:val="31"/>
        </w:rPr>
        <w:t>〕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3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号）等文件要求，结合我省实际，制定本实施方案。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一、目标任务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641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力争到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2020</w:t>
      </w:r>
      <w:r>
        <w:rPr>
          <w:rFonts w:ascii="宋体" w:hAnsi="宋体" w:cs="宋体"/>
          <w:noProof/>
          <w:color w:val="000000"/>
          <w:spacing w:val="-1"/>
          <w:sz w:val="31"/>
        </w:rPr>
        <w:t>年，在我省布点较多的学科专业的主要课程中，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sz w:val="31"/>
        </w:rPr>
        <w:t>基本实现省级在线开放课程全覆盖，基本满足高等教育不同层次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人才培养需求，建成基本适应学生、教师和社会学习者学习需要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的在线开放课程体系。</w:t>
      </w:r>
    </w:p>
    <w:p w:rsidR="001B669B" w:rsidRDefault="001B669B" w:rsidP="001B669B">
      <w:pPr>
        <w:spacing w:after="0" w:line="199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79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（一）更新教学观念。</w:t>
      </w:r>
      <w:r>
        <w:rPr>
          <w:rFonts w:ascii="宋体" w:hAnsi="宋体" w:cs="宋体"/>
          <w:noProof/>
          <w:color w:val="000000"/>
          <w:sz w:val="31"/>
        </w:rPr>
        <w:t>鼓励高校发挥学科专业优势和现代教</w:t>
      </w:r>
    </w:p>
    <w:p w:rsidR="001B669B" w:rsidRDefault="001B669B" w:rsidP="001B669B">
      <w:pPr>
        <w:spacing w:after="0" w:line="224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育技术优势，建设内容质量高、教学效果好、适合网络教学的在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sz w:val="31"/>
        </w:rPr>
        <w:t>线开放课程，促进形成线上自主学习和线下师生合作研讨的教学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模式，实现以教为主向以学为主、以课堂为主向课内外结合的转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变，最大限度地实现优质课程资源的共享共用，提升教学质量，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创新人才培养模式。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0"/>
          <w:sz w:val="31"/>
        </w:rPr>
        <w:t>（二）发挥联盟作用。</w:t>
      </w:r>
      <w:r>
        <w:rPr>
          <w:rFonts w:ascii="宋体" w:hAnsi="宋体" w:cs="宋体"/>
          <w:noProof/>
          <w:color w:val="000000"/>
          <w:spacing w:val="-2"/>
          <w:sz w:val="31"/>
        </w:rPr>
        <w:t>积极发挥山东省高等学校课程联盟（以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下简称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“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课程联盟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”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）作用，遴选资源优势突出、同类高校认可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的课程，优先建设，推广应用。鼓励高校之间、高校与企业之间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0"/>
          <w:sz w:val="31"/>
        </w:rPr>
        <w:t>通过协同创新、集成创新方式联合建设在线课程，聚集优质资源，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推动在线开放课程群建设与应用。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8" w:lineRule="exact"/>
        <w:ind w:left="1532" w:firstLine="7386"/>
        <w:rPr>
          <w:rFonts w:hint="eastAsia"/>
        </w:rPr>
        <w:sectPr w:rsidR="001B669B" w:rsidSect="005A76FB">
          <w:type w:val="continuous"/>
          <w:pgSz w:w="11906" w:h="16839"/>
          <w:pgMar w:top="0" w:right="0" w:bottom="0" w:left="0" w:header="0" w:footer="0" w:gutter="0"/>
          <w:cols w:space="720"/>
        </w:sectPr>
      </w:pP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  <w:r>
        <w:rPr>
          <w:rFonts w:ascii="Times New Roman" w:hAnsi="Times New Roman" w:cs="Times New Roman"/>
          <w:noProof/>
          <w:color w:val="000000"/>
          <w:sz w:val="28"/>
        </w:rPr>
        <w:t>3</w:t>
      </w: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</w:p>
    <w:p w:rsidR="001B669B" w:rsidRDefault="001B669B" w:rsidP="001B669B">
      <w:pPr>
        <w:spacing w:after="0" w:line="240" w:lineRule="exact"/>
        <w:rPr>
          <w:rFonts w:hint="eastAsia"/>
        </w:rPr>
      </w:pPr>
      <w:bookmarkStart w:id="2" w:name="4"/>
      <w:bookmarkEnd w:id="2"/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374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（三）强化共建共享。</w:t>
      </w:r>
      <w:r>
        <w:rPr>
          <w:rFonts w:ascii="宋体" w:hAnsi="宋体" w:cs="宋体"/>
          <w:noProof/>
          <w:color w:val="000000"/>
          <w:sz w:val="31"/>
        </w:rPr>
        <w:t>整合优质教育资源和技术资源，实现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在线课程多种形式的应用与共享，推动在线自主学习、在线测试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考核、在线质量监控、线下深度学习等广泛应用，促进教学改革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与相关制度建设。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（四）加强规范管理。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规范在线开放课程建设、应用、引进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和对外推广程序，加强在线开放课程质量审核把关。加强教学过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sz w:val="31"/>
        </w:rPr>
        <w:t>程和平台运行监管，防范和制止有害信息传播，保障平台运行稳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定和用户、资源等信息安全。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600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二、课程类型</w:t>
      </w:r>
    </w:p>
    <w:p w:rsidR="001B669B" w:rsidRDefault="001B669B" w:rsidP="001B669B">
      <w:pPr>
        <w:spacing w:after="0" w:line="240" w:lineRule="exact"/>
        <w:ind w:left="1532" w:firstLine="600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641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（一）根据受众面需求，省在线开放课程建设以公共基础课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程、通识教育课程、创新创业类课程为重点，兼顾专业基础课程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和专业核心课程，最大限度地扩大受益面。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641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（二）根据课程应用和共享范围，省在线开放课程分为</w:t>
      </w:r>
      <w:r>
        <w:rPr>
          <w:rFonts w:ascii="MS Shell Dlg" w:hAnsi="MS Shell Dlg" w:cs="MS Shell Dlg"/>
          <w:noProof/>
          <w:color w:val="000000"/>
          <w:spacing w:val="-19"/>
          <w:sz w:val="31"/>
        </w:rPr>
        <w:t>A</w:t>
      </w:r>
      <w:r>
        <w:rPr>
          <w:rFonts w:ascii="宋体" w:hAnsi="宋体" w:cs="宋体"/>
          <w:noProof/>
          <w:color w:val="000000"/>
          <w:sz w:val="31"/>
        </w:rPr>
        <w:t>类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和</w:t>
      </w:r>
      <w:r>
        <w:rPr>
          <w:rFonts w:ascii="MS Shell Dlg" w:hAnsi="MS Shell Dlg" w:cs="MS Shell Dlg"/>
          <w:noProof/>
          <w:color w:val="000000"/>
          <w:spacing w:val="-19"/>
          <w:sz w:val="31"/>
        </w:rPr>
        <w:t>B</w:t>
      </w:r>
      <w:r>
        <w:rPr>
          <w:rFonts w:ascii="宋体" w:hAnsi="宋体" w:cs="宋体"/>
          <w:noProof/>
          <w:color w:val="000000"/>
          <w:sz w:val="31"/>
        </w:rPr>
        <w:t>类课程</w:t>
      </w:r>
      <w:r>
        <w:rPr>
          <w:rFonts w:ascii="MS Shell Dlg" w:hAnsi="MS Shell Dlg" w:cs="MS Shell Dlg"/>
          <w:noProof/>
          <w:color w:val="000000"/>
          <w:sz w:val="31"/>
        </w:rPr>
        <w:t>。</w:t>
      </w:r>
      <w:r>
        <w:rPr>
          <w:rFonts w:ascii="MS Shell Dlg" w:hAnsi="MS Shell Dlg" w:cs="MS Shell Dlg"/>
          <w:noProof/>
          <w:color w:val="000000"/>
          <w:spacing w:val="-19"/>
          <w:sz w:val="31"/>
        </w:rPr>
        <w:t>A</w:t>
      </w:r>
      <w:r>
        <w:rPr>
          <w:rFonts w:ascii="宋体" w:hAnsi="宋体" w:cs="宋体"/>
          <w:noProof/>
          <w:color w:val="000000"/>
          <w:sz w:val="31"/>
        </w:rPr>
        <w:t>类课程面向全省高校共享共建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MS Shell Dlg" w:hAnsi="MS Shell Dlg" w:cs="MS Shell Dlg"/>
          <w:noProof/>
          <w:color w:val="000000"/>
          <w:spacing w:val="-19"/>
          <w:sz w:val="31"/>
        </w:rPr>
        <w:t>B</w:t>
      </w:r>
      <w:r>
        <w:rPr>
          <w:rFonts w:ascii="宋体" w:hAnsi="宋体" w:cs="宋体"/>
          <w:noProof/>
          <w:color w:val="000000"/>
          <w:sz w:val="31"/>
        </w:rPr>
        <w:t>类课程面向不同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区域、不同学科、不同类型高校共享共建。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641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（三）根据课程教学资源的开放模式，省在线开放课程分为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随堂模式和自主模式。随堂模式指在教学周期内，教师每周固定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sz w:val="31"/>
        </w:rPr>
        <w:t>开放相应周次教学内容的课程；自主模式指在教学周期内，教师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sz w:val="31"/>
        </w:rPr>
        <w:t>自主安排教学内容开放进度的课程，既可在起始教学周开放全部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教学内容，亦可自主分批开放教学内容。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641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（四）根据学习进程要求，省在线开放课程分为闯关模式和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自主模式。闯关模式指学生按规定章节顺序开展进阶式学习，以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400" w:lineRule="exact"/>
        <w:ind w:left="1532" w:firstLine="559"/>
        <w:rPr>
          <w:rFonts w:hint="eastAsia"/>
        </w:rPr>
        <w:sectPr w:rsidR="001B669B" w:rsidSect="005A76FB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Times New Roman" w:hAnsi="Times New Roman" w:cs="Times New Roman"/>
          <w:noProof/>
          <w:color w:val="000000"/>
          <w:sz w:val="28"/>
        </w:rPr>
        <w:t>4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</w:p>
    <w:p w:rsidR="001B669B" w:rsidRDefault="001B669B" w:rsidP="001B669B">
      <w:pPr>
        <w:spacing w:after="0" w:line="240" w:lineRule="exact"/>
        <w:rPr>
          <w:rFonts w:hint="eastAsia"/>
        </w:rPr>
      </w:pPr>
      <w:bookmarkStart w:id="3" w:name="5"/>
      <w:bookmarkEnd w:id="3"/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374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完成前一章节全部学习内容为前提，学习下一章节内容的课程；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自主模式指学生自主选择学习进程，允许跳跃式学习的课程。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641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（五）根据课程教学组织形式，省在线开放课程分为主讲教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师负责型、辅导教师负责型和协同负责型三类。主讲教师负责型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sz w:val="31"/>
        </w:rPr>
        <w:t>指以主讲教师为主开展线上答疑和辅导；辅导教师负责型指由选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sz w:val="31"/>
        </w:rPr>
        <w:t>课学校负责配备课程教学辅导教师，以辅导教师为主开展线上答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sz w:val="31"/>
        </w:rPr>
        <w:t>疑和线下集中辅导；协同负责型指由选课学校负责配备课程辅导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教师</w:t>
      </w:r>
      <w:r>
        <w:rPr>
          <w:rFonts w:ascii="宋体" w:hAnsi="宋体" w:cs="宋体"/>
          <w:noProof/>
          <w:color w:val="000000"/>
          <w:spacing w:val="-1"/>
          <w:sz w:val="31"/>
        </w:rPr>
        <w:t>，由</w:t>
      </w:r>
      <w:r>
        <w:rPr>
          <w:rFonts w:ascii="宋体" w:hAnsi="宋体" w:cs="宋体"/>
          <w:noProof/>
          <w:color w:val="000000"/>
          <w:sz w:val="31"/>
        </w:rPr>
        <w:t>主</w:t>
      </w:r>
      <w:r>
        <w:rPr>
          <w:rFonts w:ascii="宋体" w:hAnsi="宋体" w:cs="宋体"/>
          <w:noProof/>
          <w:color w:val="000000"/>
          <w:spacing w:val="-1"/>
          <w:sz w:val="31"/>
        </w:rPr>
        <w:t>讲教师</w:t>
      </w:r>
      <w:r>
        <w:rPr>
          <w:rFonts w:ascii="宋体" w:hAnsi="宋体" w:cs="宋体"/>
          <w:noProof/>
          <w:color w:val="000000"/>
          <w:sz w:val="31"/>
        </w:rPr>
        <w:t>和辅导教</w:t>
      </w:r>
      <w:r>
        <w:rPr>
          <w:rFonts w:ascii="宋体" w:hAnsi="宋体" w:cs="宋体"/>
          <w:noProof/>
          <w:color w:val="000000"/>
          <w:spacing w:val="-1"/>
          <w:sz w:val="31"/>
        </w:rPr>
        <w:t>师共同</w:t>
      </w:r>
      <w:r>
        <w:rPr>
          <w:rFonts w:ascii="宋体" w:hAnsi="宋体" w:cs="宋体"/>
          <w:noProof/>
          <w:color w:val="000000"/>
          <w:sz w:val="31"/>
        </w:rPr>
        <w:t>开展线上</w:t>
      </w:r>
      <w:r>
        <w:rPr>
          <w:rFonts w:ascii="宋体" w:hAnsi="宋体" w:cs="宋体"/>
          <w:noProof/>
          <w:color w:val="000000"/>
          <w:spacing w:val="-1"/>
          <w:sz w:val="31"/>
        </w:rPr>
        <w:t>答疑和</w:t>
      </w:r>
      <w:r>
        <w:rPr>
          <w:rFonts w:ascii="宋体" w:hAnsi="宋体" w:cs="宋体"/>
          <w:noProof/>
          <w:color w:val="000000"/>
          <w:sz w:val="31"/>
        </w:rPr>
        <w:t>线下集中辅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导。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三、建设要求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申报课程须经长期教学实践形成独特风格，教学理念先进、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方法科学、质量高、效果好，得到广大学生、同行教师和专家，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以及社会学习者、行业企业专家认可，在同类课程中有一定影响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力和较强示范性。在线开放课程应参照《山东省高等学校在线开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放课程指导性建设要求》（附件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</w:t>
      </w:r>
      <w:r>
        <w:rPr>
          <w:rFonts w:ascii="MS Shell Dlg" w:hAnsi="MS Shell Dlg" w:cs="MS Shell Dlg"/>
          <w:noProof/>
          <w:color w:val="000000"/>
          <w:sz w:val="31"/>
        </w:rPr>
        <w:t>，以下简称《在线开放课程建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0"/>
          <w:sz w:val="31"/>
        </w:rPr>
        <w:t>设要求》）、《山东省高等学校优质在线开放课程认定指导标准》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（附件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2</w:t>
      </w:r>
      <w:r>
        <w:rPr>
          <w:rFonts w:ascii="MS Shell Dlg" w:hAnsi="MS Shell Dlg" w:cs="MS Shell Dlg"/>
          <w:noProof/>
          <w:color w:val="000000"/>
          <w:sz w:val="31"/>
        </w:rPr>
        <w:t>，以下简称《优质在线开放课程认定标准》）的具体要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求，围绕以下方面加强建设。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0"/>
          <w:sz w:val="31"/>
        </w:rPr>
        <w:t>（一）课程团队与服务。</w:t>
      </w:r>
      <w:r>
        <w:rPr>
          <w:rFonts w:ascii="宋体" w:hAnsi="宋体" w:cs="宋体"/>
          <w:noProof/>
          <w:color w:val="000000"/>
          <w:sz w:val="31"/>
        </w:rPr>
        <w:t>在线开放课程应有相应的课程团队，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sz w:val="31"/>
        </w:rPr>
        <w:t>团队负责人应具有丰富的教学经验和较高的学术造诣，团队主讲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成员均应有承担本课程教学任务的丰富经验。支持和鼓励教学名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师、知名专家主讲课程。除主讲教师外，课程团队还需配备必要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400" w:lineRule="exact"/>
        <w:ind w:left="1532" w:firstLine="7386"/>
        <w:rPr>
          <w:rFonts w:hint="eastAsia"/>
        </w:rPr>
        <w:sectPr w:rsidR="001B669B" w:rsidSect="005A76FB">
          <w:type w:val="continuous"/>
          <w:pgSz w:w="11906" w:h="16839"/>
          <w:pgMar w:top="0" w:right="0" w:bottom="0" w:left="0" w:header="0" w:footer="0" w:gutter="0"/>
          <w:cols w:space="720"/>
        </w:sectPr>
      </w:pP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Times New Roman" w:hAnsi="Times New Roman" w:cs="Times New Roman"/>
          <w:noProof/>
          <w:color w:val="000000"/>
          <w:sz w:val="28"/>
        </w:rPr>
        <w:t>5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</w:p>
    <w:p w:rsidR="001B669B" w:rsidRDefault="001B669B" w:rsidP="001B669B">
      <w:pPr>
        <w:spacing w:after="0" w:line="240" w:lineRule="exact"/>
        <w:rPr>
          <w:rFonts w:hint="eastAsia"/>
        </w:rPr>
      </w:pPr>
      <w:bookmarkStart w:id="4" w:name="6"/>
      <w:bookmarkEnd w:id="4"/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374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sz w:val="31"/>
        </w:rPr>
        <w:t>助理教师和现代教育技术人员，能长期在线服务课程建设，承担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0"/>
          <w:sz w:val="31"/>
        </w:rPr>
        <w:t>课程内容更新、在线辅导、答疑等。课程团队成员分工明确合理，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主讲教师能够承担课程相关教师的培训及教学研讨工作。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（二）课程内容与资源。</w:t>
      </w:r>
      <w:r>
        <w:rPr>
          <w:rFonts w:ascii="宋体" w:hAnsi="宋体" w:cs="宋体"/>
          <w:noProof/>
          <w:color w:val="000000"/>
          <w:sz w:val="31"/>
        </w:rPr>
        <w:t>课程内容能够涵盖课程相关领域的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基本问题、基本概念、基本原理、基本方法、基本技能、典型案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例、综合应用、前沿专题、热点问题等核心内容，能够根据预设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教学目标、学科特点、学生认知规律及教学方式，围绕学科核心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概念及教学内容和资源间关系，组织教学内容及资源、设置教学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情境。每门课程的课程资源应包括课程介绍、负责人介绍、教学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大纲、教案或演示文稿、重点难点指导、在线作业、试题库、参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考资料和围绕知识点展开、清晰表达知识框架的教学视频。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（三）教学设计与方法。</w:t>
      </w:r>
      <w:r>
        <w:rPr>
          <w:rFonts w:ascii="宋体" w:hAnsi="宋体" w:cs="宋体"/>
          <w:noProof/>
          <w:color w:val="000000"/>
          <w:sz w:val="31"/>
        </w:rPr>
        <w:t>遵循有效教学的基本规律，围绕教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学目标并结</w:t>
      </w:r>
      <w:r>
        <w:rPr>
          <w:rFonts w:ascii="宋体" w:hAnsi="宋体" w:cs="宋体"/>
          <w:noProof/>
          <w:color w:val="000000"/>
          <w:spacing w:val="-1"/>
          <w:sz w:val="31"/>
        </w:rPr>
        <w:t>合在线</w:t>
      </w:r>
      <w:r>
        <w:rPr>
          <w:rFonts w:ascii="宋体" w:hAnsi="宋体" w:cs="宋体"/>
          <w:noProof/>
          <w:color w:val="000000"/>
          <w:sz w:val="31"/>
        </w:rPr>
        <w:t>开放课程</w:t>
      </w:r>
      <w:r>
        <w:rPr>
          <w:rFonts w:ascii="宋体" w:hAnsi="宋体" w:cs="宋体"/>
          <w:noProof/>
          <w:color w:val="000000"/>
          <w:spacing w:val="-1"/>
          <w:sz w:val="31"/>
        </w:rPr>
        <w:t>教学的</w:t>
      </w:r>
      <w:r>
        <w:rPr>
          <w:rFonts w:ascii="宋体" w:hAnsi="宋体" w:cs="宋体"/>
          <w:noProof/>
          <w:color w:val="000000"/>
          <w:sz w:val="31"/>
        </w:rPr>
        <w:t>特征与需</w:t>
      </w:r>
      <w:r>
        <w:rPr>
          <w:rFonts w:ascii="宋体" w:hAnsi="宋体" w:cs="宋体"/>
          <w:noProof/>
          <w:color w:val="000000"/>
          <w:spacing w:val="-1"/>
          <w:sz w:val="31"/>
        </w:rPr>
        <w:t>求进行</w:t>
      </w:r>
      <w:r>
        <w:rPr>
          <w:rFonts w:ascii="宋体" w:hAnsi="宋体" w:cs="宋体"/>
          <w:noProof/>
          <w:color w:val="000000"/>
          <w:sz w:val="31"/>
        </w:rPr>
        <w:t>整体的教学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设计。根据课程内容采取案例分析、分组讨论、角色扮演、启发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引导等教学方法，积极开展在线学习与课堂教学相结合、翻转课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堂等教学模式改革。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（四）教学活动与考核。</w:t>
      </w:r>
      <w:r>
        <w:rPr>
          <w:rFonts w:ascii="宋体" w:hAnsi="宋体" w:cs="宋体"/>
          <w:noProof/>
          <w:color w:val="000000"/>
          <w:sz w:val="31"/>
        </w:rPr>
        <w:t>重视学习任务与活动设计，通过网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页嵌入在线测试、线上线下讨论、网上作业提交和批改、网上社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区讨论等，促进师生之间、学生之间进行资源共享、问题交流和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协作学习。明确学业评价策略和学习激励措施，建立线上和线下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融合，过程性评价与终结性评价相结合的多元化考核评价模式，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479" w:lineRule="exact"/>
        <w:ind w:left="1532" w:firstLine="559"/>
        <w:rPr>
          <w:rFonts w:hint="eastAsia"/>
        </w:rPr>
        <w:sectPr w:rsidR="001B669B" w:rsidSect="005A76FB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  <w:r>
        <w:rPr>
          <w:rFonts w:ascii="Times New Roman" w:hAnsi="Times New Roman" w:cs="Times New Roman"/>
          <w:noProof/>
          <w:color w:val="000000"/>
          <w:sz w:val="28"/>
        </w:rPr>
        <w:t>6</w:t>
      </w: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</w:p>
    <w:p w:rsidR="001B669B" w:rsidRDefault="001B669B" w:rsidP="001B669B">
      <w:pPr>
        <w:spacing w:after="0" w:line="240" w:lineRule="exact"/>
        <w:rPr>
          <w:rFonts w:hint="eastAsia"/>
        </w:rPr>
      </w:pPr>
      <w:bookmarkStart w:id="5" w:name="7"/>
      <w:bookmarkEnd w:id="5"/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374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促进学生自主性学习、过程性学习和体验式学习。课程成绩由过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程性考核和终结性考核综合评定。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（五）教学效果与分析。</w:t>
      </w:r>
      <w:r>
        <w:rPr>
          <w:rFonts w:ascii="宋体" w:hAnsi="宋体" w:cs="宋体"/>
          <w:noProof/>
          <w:color w:val="000000"/>
          <w:sz w:val="31"/>
        </w:rPr>
        <w:t>要注重对教学效果的跟踪评价并开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展教学研究工作。基于大数据信息采集分析，全程记录和跟踪教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师的教学内容和学生反馈的学习过程、行为和效果，促进因材施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教，提高学校及教师的教学质量。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四、建设运行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（一）建设与上线。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1.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省教育厅负责制定《在线开放课程建设要求》和《优质在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线开放课程认定标准》，组织实施省级优质在线开放课程的认定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与监管，指导课程联盟组织实施省在线开放课程的申报、认定与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监管。各高校负责多渠道筹集资金，组织、支持教师进行省在线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开放课程建设，推广、应用省优质在线开放课程。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2.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各高校参照《在线开放课程建设要求》，认真组织本校教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师自主建设或者联合其他高校、企业共同建设在线开放课程，择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优向课程联盟推荐在山东省高等学校在线开放课程平台上线。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3.</w:t>
      </w:r>
      <w:r>
        <w:rPr>
          <w:rFonts w:ascii="宋体" w:hAnsi="宋体" w:cs="宋体"/>
          <w:noProof/>
          <w:color w:val="000000"/>
          <w:spacing w:val="-1"/>
          <w:sz w:val="31"/>
        </w:rPr>
        <w:t>省教育厅指导课程联盟定期组织在线开放课程的上线审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核工作，通过审核的课程认定为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“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山东省高等学校在线开放课程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”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并颁发证书，在山东省高等学校在线开放课程平台上线。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（二）运行与应用。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1.</w:t>
      </w:r>
      <w:r>
        <w:rPr>
          <w:rFonts w:ascii="宋体" w:hAnsi="宋体" w:cs="宋体"/>
          <w:noProof/>
          <w:color w:val="000000"/>
          <w:sz w:val="31"/>
        </w:rPr>
        <w:t>省</w:t>
      </w:r>
      <w:r>
        <w:rPr>
          <w:rFonts w:ascii="宋体" w:hAnsi="宋体" w:cs="宋体"/>
          <w:noProof/>
          <w:color w:val="000000"/>
          <w:spacing w:val="-1"/>
          <w:sz w:val="31"/>
        </w:rPr>
        <w:t>在线开放课程通过山东省高等学校在线开放课程平台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进行共享和</w:t>
      </w:r>
      <w:r>
        <w:rPr>
          <w:rFonts w:ascii="宋体" w:hAnsi="宋体" w:cs="宋体"/>
          <w:noProof/>
          <w:color w:val="000000"/>
          <w:spacing w:val="-1"/>
          <w:sz w:val="31"/>
        </w:rPr>
        <w:t>应用，</w:t>
      </w:r>
      <w:r>
        <w:rPr>
          <w:rFonts w:ascii="宋体" w:hAnsi="宋体" w:cs="宋体"/>
          <w:noProof/>
          <w:color w:val="000000"/>
          <w:sz w:val="31"/>
        </w:rPr>
        <w:t>课程建设</w:t>
      </w:r>
      <w:r>
        <w:rPr>
          <w:rFonts w:ascii="宋体" w:hAnsi="宋体" w:cs="宋体"/>
          <w:noProof/>
          <w:color w:val="000000"/>
          <w:spacing w:val="-1"/>
          <w:sz w:val="31"/>
        </w:rPr>
        <w:t>高校需</w:t>
      </w:r>
      <w:r>
        <w:rPr>
          <w:rFonts w:ascii="宋体" w:hAnsi="宋体" w:cs="宋体"/>
          <w:noProof/>
          <w:color w:val="000000"/>
          <w:sz w:val="31"/>
        </w:rPr>
        <w:t>不断开展</w:t>
      </w:r>
      <w:r>
        <w:rPr>
          <w:rFonts w:ascii="宋体" w:hAnsi="宋体" w:cs="宋体"/>
          <w:noProof/>
          <w:color w:val="000000"/>
          <w:spacing w:val="-1"/>
          <w:sz w:val="31"/>
        </w:rPr>
        <w:t>课程建</w:t>
      </w:r>
      <w:r>
        <w:rPr>
          <w:rFonts w:ascii="宋体" w:hAnsi="宋体" w:cs="宋体"/>
          <w:noProof/>
          <w:color w:val="000000"/>
          <w:sz w:val="31"/>
        </w:rPr>
        <w:t>设及教学实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400" w:lineRule="exact"/>
        <w:ind w:left="1532" w:firstLine="7386"/>
        <w:rPr>
          <w:rFonts w:hint="eastAsia"/>
        </w:rPr>
        <w:sectPr w:rsidR="001B669B" w:rsidSect="005A76FB">
          <w:type w:val="continuous"/>
          <w:pgSz w:w="11906" w:h="16839"/>
          <w:pgMar w:top="0" w:right="0" w:bottom="0" w:left="0" w:header="0" w:footer="0" w:gutter="0"/>
          <w:cols w:space="720"/>
        </w:sectPr>
      </w:pP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  <w:r>
        <w:rPr>
          <w:rFonts w:ascii="Times New Roman" w:hAnsi="Times New Roman" w:cs="Times New Roman"/>
          <w:noProof/>
          <w:color w:val="000000"/>
          <w:sz w:val="28"/>
        </w:rPr>
        <w:t>7</w:t>
      </w: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</w:p>
    <w:p w:rsidR="001B669B" w:rsidRDefault="001B669B" w:rsidP="001B669B">
      <w:pPr>
        <w:spacing w:after="0" w:line="240" w:lineRule="exact"/>
        <w:rPr>
          <w:rFonts w:hint="eastAsia"/>
        </w:rPr>
      </w:pPr>
      <w:bookmarkStart w:id="6" w:name="8"/>
      <w:bookmarkEnd w:id="6"/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374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sz w:val="31"/>
        </w:rPr>
        <w:t>践，课程资源全部免费开放，任何单位和个人应在法律范畴内规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范使用课程资源，未经许可不得用于商业经营使用或其它用途。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2.</w:t>
      </w:r>
      <w:r>
        <w:rPr>
          <w:rFonts w:ascii="宋体" w:hAnsi="宋体" w:cs="宋体"/>
          <w:noProof/>
          <w:color w:val="000000"/>
          <w:spacing w:val="-1"/>
          <w:sz w:val="31"/>
        </w:rPr>
        <w:t>课程联盟内高校，须将适应本校人才培养需求的省在线开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sz w:val="31"/>
        </w:rPr>
        <w:t>放课程列入学期教学（开课）计划和教务管理系统，允许学生自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主选课。鼓励未加入课程联盟的高校积极引进省在线开放课程，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丰富学生学习资源。学生在线学习课程的学分学费由学生所在高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校收取。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3.</w:t>
      </w:r>
      <w:r>
        <w:rPr>
          <w:rFonts w:ascii="宋体" w:hAnsi="宋体" w:cs="宋体"/>
          <w:noProof/>
          <w:color w:val="000000"/>
          <w:spacing w:val="-1"/>
          <w:sz w:val="31"/>
        </w:rPr>
        <w:t>引进课程的高校要根据课程要求，为相关课程配备辅导教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师，组织辅导教师提前熟悉课程教学安排，按时开展线上、线下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辅导答疑、讨论等教学活动。学校应对辅导教师辅导答疑工作认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定教学工作量。课程考核采用过程考核、线上和线下考试等多种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形式相结合的方式进行，具体考核方式由学校制定。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4.</w:t>
      </w:r>
      <w:r>
        <w:rPr>
          <w:rFonts w:ascii="宋体" w:hAnsi="宋体" w:cs="宋体"/>
          <w:noProof/>
          <w:color w:val="000000"/>
          <w:spacing w:val="-1"/>
          <w:sz w:val="31"/>
        </w:rPr>
        <w:t>各高校要根据本校实际建立在线开放课程教学管理规章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制度，鼓励支持教师积极参与省在线开放课程建设和教学实践，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sz w:val="31"/>
        </w:rPr>
        <w:t>规范省在线开放课程教学过程，着力提高课程建设质量和教学效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果。各高校应按照《山东省普通高等学校学分制管理规定》（鲁</w:t>
      </w:r>
    </w:p>
    <w:p w:rsidR="001B669B" w:rsidRDefault="001B669B" w:rsidP="001B669B">
      <w:pPr>
        <w:spacing w:after="0" w:line="597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position w:val="1"/>
          <w:sz w:val="31"/>
        </w:rPr>
        <w:t>教高字</w:t>
      </w:r>
      <w:r>
        <w:rPr>
          <w:rFonts w:ascii="MS Shell Dlg" w:hAnsi="MS Shell Dlg" w:cs="MS Shell Dlg"/>
          <w:noProof/>
          <w:color w:val="000000"/>
          <w:sz w:val="31"/>
        </w:rPr>
        <w:t>〔</w:t>
      </w:r>
      <w:r>
        <w:rPr>
          <w:rFonts w:ascii="MS Shell Dlg" w:hAnsi="MS Shell Dlg" w:cs="MS Shell Dlg"/>
          <w:noProof/>
          <w:color w:val="000000"/>
          <w:spacing w:val="-10"/>
          <w:position w:val="1"/>
          <w:sz w:val="31"/>
        </w:rPr>
        <w:t>2013</w:t>
      </w:r>
      <w:r>
        <w:rPr>
          <w:rFonts w:ascii="MS Shell Dlg" w:hAnsi="MS Shell Dlg" w:cs="MS Shell Dlg"/>
          <w:noProof/>
          <w:color w:val="000000"/>
          <w:position w:val="1"/>
          <w:sz w:val="31"/>
        </w:rPr>
        <w:t>〕</w:t>
      </w:r>
      <w:r>
        <w:rPr>
          <w:rFonts w:ascii="MS Shell Dlg" w:hAnsi="MS Shell Dlg" w:cs="MS Shell Dlg"/>
          <w:noProof/>
          <w:color w:val="000000"/>
          <w:spacing w:val="-10"/>
          <w:position w:val="1"/>
          <w:sz w:val="31"/>
        </w:rPr>
        <w:t>14</w:t>
      </w:r>
      <w:r>
        <w:rPr>
          <w:rFonts w:ascii="MS Shell Dlg" w:hAnsi="MS Shell Dlg" w:cs="MS Shell Dlg"/>
          <w:noProof/>
          <w:color w:val="000000"/>
          <w:position w:val="1"/>
          <w:sz w:val="31"/>
        </w:rPr>
        <w:t>号）的要求，在合作、共赢、协商的基础上，</w:t>
      </w:r>
    </w:p>
    <w:p w:rsidR="001B669B" w:rsidRDefault="001B669B" w:rsidP="001B669B">
      <w:pPr>
        <w:spacing w:after="0" w:line="204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sz w:val="31"/>
        </w:rPr>
        <w:t>制定或完善修读在线课程学分认定办法，鼓励支持学生积极修读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省在线开放课程。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5.</w:t>
      </w:r>
      <w:r>
        <w:rPr>
          <w:rFonts w:ascii="宋体" w:hAnsi="宋体" w:cs="宋体"/>
          <w:noProof/>
          <w:color w:val="000000"/>
          <w:spacing w:val="-1"/>
          <w:sz w:val="31"/>
        </w:rPr>
        <w:t>各高校要将建设和使用</w:t>
      </w:r>
      <w:r>
        <w:rPr>
          <w:rFonts w:ascii="宋体" w:hAnsi="宋体" w:cs="宋体"/>
          <w:noProof/>
          <w:color w:val="000000"/>
          <w:sz w:val="31"/>
        </w:rPr>
        <w:t>省</w:t>
      </w:r>
      <w:r>
        <w:rPr>
          <w:rFonts w:ascii="宋体" w:hAnsi="宋体" w:cs="宋体"/>
          <w:noProof/>
          <w:color w:val="000000"/>
          <w:spacing w:val="-1"/>
          <w:sz w:val="31"/>
        </w:rPr>
        <w:t>在线开放课程作为推进教育教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sz w:val="31"/>
        </w:rPr>
        <w:t>学改革的重要举措，着力提升广大教师将信息技术与高等教育深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度融合的意识、水平和能力，培育一批导向正确、影响力大的在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400" w:lineRule="exact"/>
        <w:ind w:left="1532" w:firstLine="559"/>
        <w:rPr>
          <w:rFonts w:hint="eastAsia"/>
        </w:rPr>
        <w:sectPr w:rsidR="001B669B" w:rsidSect="005A76FB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Times New Roman" w:hAnsi="Times New Roman" w:cs="Times New Roman"/>
          <w:noProof/>
          <w:color w:val="000000"/>
          <w:sz w:val="28"/>
        </w:rPr>
        <w:t>8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</w:p>
    <w:p w:rsidR="001B669B" w:rsidRDefault="001B669B" w:rsidP="001B669B">
      <w:pPr>
        <w:spacing w:after="0" w:line="240" w:lineRule="exact"/>
        <w:rPr>
          <w:rFonts w:hint="eastAsia"/>
        </w:rPr>
      </w:pPr>
      <w:bookmarkStart w:id="7" w:name="9"/>
      <w:bookmarkEnd w:id="7"/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374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sz w:val="31"/>
        </w:rPr>
        <w:t>线课程教学名师，保障课程可持续建设和共享，提高教学水平和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人才培养质量。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（三）监督与管理。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1.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省教育厅负责指导课程联盟根据课程资源建设及更新、教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学设计与方法、教学活动与考核、教学效果与影响、团队支持与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服务、访问量、课程好评率、注册课程学习情况等，每学期对省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sz w:val="31"/>
        </w:rPr>
        <w:t>在线开放课程实行动态综合评价，综合评价结果将作为我省专业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评估和教改立项、成果评审的重要依据，引导省在线开放课程的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持续建设和不断改进。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2.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按照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“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先建设应用、后评价认定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”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的原则，对于综合评价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居前</w:t>
      </w:r>
      <w:r>
        <w:rPr>
          <w:rFonts w:ascii="MS Shell Dlg" w:hAnsi="MS Shell Dlg" w:cs="MS Shell Dlg"/>
          <w:noProof/>
          <w:color w:val="000000"/>
          <w:spacing w:val="-17"/>
          <w:sz w:val="31"/>
        </w:rPr>
        <w:t>10%</w:t>
      </w:r>
      <w:r>
        <w:rPr>
          <w:rFonts w:ascii="MS Shell Dlg" w:hAnsi="MS Shell Dlg" w:cs="MS Shell Dlg"/>
          <w:noProof/>
          <w:color w:val="000000"/>
          <w:spacing w:val="-2"/>
          <w:sz w:val="31"/>
        </w:rPr>
        <w:t>，建设水平达到《优质在线开放课程认定标准》的课程，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经教育厅组织专家审核后，认定为</w:t>
      </w:r>
      <w:r>
        <w:rPr>
          <w:rFonts w:ascii="MS Shell Dlg" w:hAnsi="MS Shell Dlg" w:cs="MS Shell Dlg"/>
          <w:noProof/>
          <w:color w:val="000000"/>
          <w:sz w:val="31"/>
        </w:rPr>
        <w:t>“</w:t>
      </w:r>
      <w:r>
        <w:rPr>
          <w:rFonts w:ascii="MS Shell Dlg" w:hAnsi="MS Shell Dlg" w:cs="MS Shell Dlg"/>
          <w:noProof/>
          <w:color w:val="000000"/>
          <w:sz w:val="31"/>
        </w:rPr>
        <w:t>山东省高等学校优质在线开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放课程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”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（以下简称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“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省优质在线开放课程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”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）并颁发证书。经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认定的课程</w:t>
      </w:r>
      <w:r>
        <w:rPr>
          <w:rFonts w:ascii="宋体" w:hAnsi="宋体" w:cs="宋体"/>
          <w:noProof/>
          <w:color w:val="000000"/>
          <w:spacing w:val="-1"/>
          <w:sz w:val="31"/>
        </w:rPr>
        <w:t>须在山</w:t>
      </w:r>
      <w:r>
        <w:rPr>
          <w:rFonts w:ascii="宋体" w:hAnsi="宋体" w:cs="宋体"/>
          <w:noProof/>
          <w:color w:val="000000"/>
          <w:sz w:val="31"/>
        </w:rPr>
        <w:t>东省高等</w:t>
      </w:r>
      <w:r>
        <w:rPr>
          <w:rFonts w:ascii="宋体" w:hAnsi="宋体" w:cs="宋体"/>
          <w:noProof/>
          <w:color w:val="000000"/>
          <w:spacing w:val="-1"/>
          <w:sz w:val="31"/>
        </w:rPr>
        <w:t>学校在</w:t>
      </w:r>
      <w:r>
        <w:rPr>
          <w:rFonts w:ascii="宋体" w:hAnsi="宋体" w:cs="宋体"/>
          <w:noProof/>
          <w:color w:val="000000"/>
          <w:sz w:val="31"/>
        </w:rPr>
        <w:t>线开放课</w:t>
      </w:r>
      <w:r>
        <w:rPr>
          <w:rFonts w:ascii="宋体" w:hAnsi="宋体" w:cs="宋体"/>
          <w:noProof/>
          <w:color w:val="000000"/>
          <w:spacing w:val="-1"/>
          <w:sz w:val="31"/>
        </w:rPr>
        <w:t>程平台</w:t>
      </w:r>
      <w:r>
        <w:rPr>
          <w:rFonts w:ascii="宋体" w:hAnsi="宋体" w:cs="宋体"/>
          <w:noProof/>
          <w:color w:val="000000"/>
          <w:sz w:val="31"/>
        </w:rPr>
        <w:t>面向我省高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校和社会提供教学服务不少于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5</w:t>
      </w:r>
      <w:r>
        <w:rPr>
          <w:rFonts w:ascii="MS Shell Dlg" w:hAnsi="MS Shell Dlg" w:cs="MS Shell Dlg"/>
          <w:noProof/>
          <w:color w:val="000000"/>
          <w:spacing w:val="-2"/>
          <w:sz w:val="31"/>
        </w:rPr>
        <w:t>年。对综合评价差的课程，取消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省在线开放</w:t>
      </w:r>
      <w:r>
        <w:rPr>
          <w:rFonts w:ascii="宋体" w:hAnsi="宋体" w:cs="宋体"/>
          <w:noProof/>
          <w:color w:val="000000"/>
          <w:spacing w:val="-1"/>
          <w:sz w:val="31"/>
        </w:rPr>
        <w:t>课程称</w:t>
      </w:r>
      <w:r>
        <w:rPr>
          <w:rFonts w:ascii="宋体" w:hAnsi="宋体" w:cs="宋体"/>
          <w:noProof/>
          <w:color w:val="000000"/>
          <w:sz w:val="31"/>
        </w:rPr>
        <w:t>号，从山</w:t>
      </w:r>
      <w:r>
        <w:rPr>
          <w:rFonts w:ascii="宋体" w:hAnsi="宋体" w:cs="宋体"/>
          <w:noProof/>
          <w:color w:val="000000"/>
          <w:spacing w:val="-1"/>
          <w:sz w:val="31"/>
        </w:rPr>
        <w:t>东省高</w:t>
      </w:r>
      <w:r>
        <w:rPr>
          <w:rFonts w:ascii="宋体" w:hAnsi="宋体" w:cs="宋体"/>
          <w:noProof/>
          <w:color w:val="000000"/>
          <w:sz w:val="31"/>
        </w:rPr>
        <w:t>等学校在</w:t>
      </w:r>
      <w:r>
        <w:rPr>
          <w:rFonts w:ascii="宋体" w:hAnsi="宋体" w:cs="宋体"/>
          <w:noProof/>
          <w:color w:val="000000"/>
          <w:spacing w:val="-1"/>
          <w:sz w:val="31"/>
        </w:rPr>
        <w:t>线开放</w:t>
      </w:r>
      <w:r>
        <w:rPr>
          <w:rFonts w:ascii="宋体" w:hAnsi="宋体" w:cs="宋体"/>
          <w:noProof/>
          <w:color w:val="000000"/>
          <w:sz w:val="31"/>
        </w:rPr>
        <w:t>课程平台下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线。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3.</w:t>
      </w:r>
      <w:r>
        <w:rPr>
          <w:rFonts w:ascii="宋体" w:hAnsi="宋体" w:cs="宋体"/>
          <w:noProof/>
          <w:color w:val="000000"/>
          <w:spacing w:val="-1"/>
          <w:sz w:val="31"/>
        </w:rPr>
        <w:t>各高校应成立在线开放课程建设工作领导小组，建立并实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施课程建设、质量审查、课程运行保障和效果测评等制度，不断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提高课程质量。同时应制定相应措施，将课程评价结果作为职称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评审、名师评选的重要依据。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五、保障措施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400" w:lineRule="exact"/>
        <w:ind w:left="1532" w:firstLine="7386"/>
        <w:rPr>
          <w:rFonts w:hint="eastAsia"/>
        </w:rPr>
        <w:sectPr w:rsidR="001B669B" w:rsidSect="005A76FB">
          <w:type w:val="continuous"/>
          <w:pgSz w:w="11906" w:h="16839"/>
          <w:pgMar w:top="0" w:right="0" w:bottom="0" w:left="0" w:header="0" w:footer="0" w:gutter="0"/>
          <w:cols w:space="720"/>
        </w:sectPr>
      </w:pP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  <w:r>
        <w:rPr>
          <w:rFonts w:ascii="Times New Roman" w:hAnsi="Times New Roman" w:cs="Times New Roman"/>
          <w:noProof/>
          <w:color w:val="000000"/>
          <w:sz w:val="28"/>
        </w:rPr>
        <w:t>9</w:t>
      </w: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</w:p>
    <w:p w:rsidR="001B669B" w:rsidRDefault="001B669B" w:rsidP="001B669B">
      <w:pPr>
        <w:spacing w:after="0" w:line="240" w:lineRule="exact"/>
        <w:rPr>
          <w:rFonts w:hint="eastAsia"/>
        </w:rPr>
      </w:pPr>
      <w:bookmarkStart w:id="8" w:name="10"/>
      <w:bookmarkEnd w:id="8"/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374" w:lineRule="exact"/>
        <w:ind w:left="1532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宋体" w:hAnsi="宋体" w:cs="宋体"/>
          <w:noProof/>
          <w:color w:val="000000"/>
          <w:sz w:val="31"/>
        </w:rPr>
        <w:t>一</w:t>
      </w:r>
      <w:r>
        <w:rPr>
          <w:rFonts w:ascii="Arial Unicode MS" w:hAnsi="Arial Unicode MS" w:cs="Arial Unicode MS"/>
          <w:noProof/>
          <w:color w:val="000000"/>
          <w:sz w:val="31"/>
        </w:rPr>
        <w:t>）</w:t>
      </w:r>
      <w:r>
        <w:rPr>
          <w:rFonts w:ascii="宋体" w:hAnsi="宋体" w:cs="宋体"/>
          <w:noProof/>
          <w:color w:val="000000"/>
          <w:sz w:val="31"/>
        </w:rPr>
        <w:t>积极争取省财政专项资金对省在线开放课程予以支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持，完善教学成果奖评选办法，探索将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“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省优质在线开放课程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”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项目以单列计划形式纳入评选范围。统筹安排省在线开放课程建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sz w:val="31"/>
        </w:rPr>
        <w:t>设专项经费，研究制定激励政策，引导学校教师积极参与省在线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开放课程的开发、培育、建设、维护和应用。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641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sz w:val="31"/>
        </w:rPr>
        <w:t>（二）搭建山东省高等学校在线开放课程平台，承担平台软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硬件环境建设、运维和管理工作，开展全省高校在线开放课程建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设与应用的培训及技术服务等工作。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641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sz w:val="31"/>
        </w:rPr>
        <w:t>（三）签订知识产权保障协议，明确各方权利和义务，切实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保障各方权益。除特别约定外，省在线开放课程（含优质在线开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32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sz w:val="31"/>
        </w:rPr>
        <w:t>放课程）所有权归属建设高校，自制数字化资源的所有权归属课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程团队，课程所使用的图片、音视频等素材应注明出处。</w:t>
      </w: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/>
        <w:rPr>
          <w:rFonts w:hint="eastAsia"/>
        </w:rPr>
      </w:pPr>
    </w:p>
    <w:p w:rsidR="001B669B" w:rsidRDefault="001B669B" w:rsidP="001B669B">
      <w:pPr>
        <w:spacing w:after="0" w:line="401" w:lineRule="exact"/>
        <w:ind w:left="1532" w:firstLine="641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附件：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1.</w:t>
      </w:r>
      <w:r>
        <w:rPr>
          <w:rFonts w:ascii="宋体" w:hAnsi="宋体" w:cs="宋体"/>
          <w:noProof/>
          <w:color w:val="000000"/>
          <w:sz w:val="31"/>
        </w:rPr>
        <w:t>山东省高等学校在线开放课程指导性建设要求</w:t>
      </w:r>
    </w:p>
    <w:p w:rsidR="001B669B" w:rsidRDefault="001B669B" w:rsidP="001B669B">
      <w:pPr>
        <w:spacing w:after="0" w:line="240" w:lineRule="exact"/>
        <w:ind w:left="1532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32" w:firstLine="160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2.</w:t>
      </w:r>
      <w:r>
        <w:rPr>
          <w:rFonts w:ascii="宋体" w:hAnsi="宋体" w:cs="宋体"/>
          <w:noProof/>
          <w:color w:val="000000"/>
          <w:sz w:val="31"/>
        </w:rPr>
        <w:t>山东省高等学校优质在线开放课程认定指导标准</w:t>
      </w:r>
    </w:p>
    <w:p w:rsidR="001B669B" w:rsidRDefault="001B669B" w:rsidP="001B669B">
      <w:pPr>
        <w:spacing w:after="0" w:line="240" w:lineRule="exact"/>
        <w:ind w:left="1532" w:firstLine="160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160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160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160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160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160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160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160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160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160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160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160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160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160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160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160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160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32" w:firstLine="1601"/>
        <w:rPr>
          <w:rFonts w:hint="eastAsia"/>
        </w:rPr>
      </w:pPr>
    </w:p>
    <w:p w:rsidR="001B669B" w:rsidRDefault="001B669B" w:rsidP="001B669B">
      <w:pPr>
        <w:spacing w:after="0" w:line="480" w:lineRule="exact"/>
        <w:ind w:left="1532" w:firstLine="559"/>
        <w:rPr>
          <w:rFonts w:hint="eastAsia"/>
        </w:rPr>
        <w:sectPr w:rsidR="001B669B" w:rsidSect="005A76FB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  <w:r>
        <w:rPr>
          <w:rFonts w:ascii="Times New Roman" w:hAnsi="Times New Roman" w:cs="Times New Roman"/>
          <w:noProof/>
          <w:color w:val="000000"/>
          <w:sz w:val="28"/>
        </w:rPr>
        <w:t>10</w:t>
      </w: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</w:p>
    <w:p w:rsidR="001B669B" w:rsidRDefault="001B669B" w:rsidP="001B669B">
      <w:pPr>
        <w:spacing w:after="0" w:line="240" w:lineRule="exact"/>
        <w:rPr>
          <w:rFonts w:hint="eastAsia"/>
        </w:rPr>
      </w:pPr>
      <w:bookmarkStart w:id="9" w:name="11"/>
      <w:bookmarkEnd w:id="9"/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451" w:lineRule="exact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附件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660" w:lineRule="exact"/>
        <w:ind w:left="1589" w:firstLine="84"/>
        <w:rPr>
          <w:rFonts w:hint="eastAsia"/>
        </w:rPr>
      </w:pPr>
      <w:r>
        <w:rPr>
          <w:rFonts w:ascii="宋体" w:hAnsi="宋体" w:cs="宋体"/>
          <w:noProof/>
          <w:color w:val="000000"/>
          <w:spacing w:val="-14"/>
          <w:sz w:val="43"/>
        </w:rPr>
        <w:t>山东省高等学校在线开放课程指导性建设要求</w:t>
      </w:r>
    </w:p>
    <w:p w:rsidR="001B669B" w:rsidRDefault="001B669B" w:rsidP="001B669B">
      <w:pPr>
        <w:spacing w:after="0" w:line="240" w:lineRule="exact"/>
        <w:ind w:left="1589" w:firstLine="84"/>
        <w:rPr>
          <w:rFonts w:hint="eastAsia"/>
        </w:rPr>
      </w:pPr>
    </w:p>
    <w:p w:rsidR="001B669B" w:rsidRDefault="001B669B" w:rsidP="001B669B">
      <w:pPr>
        <w:spacing w:after="0" w:line="472" w:lineRule="exact"/>
        <w:ind w:left="1589" w:firstLine="84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一、课程结构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宋体" w:hAnsi="宋体" w:cs="宋体"/>
          <w:noProof/>
          <w:color w:val="000000"/>
          <w:spacing w:val="-2"/>
          <w:sz w:val="31"/>
        </w:rPr>
        <w:t>原则上按周设计教学单元，课程持续时间建议不超过</w:t>
      </w:r>
      <w:r>
        <w:rPr>
          <w:rFonts w:ascii="Calibri" w:hAnsi="Calibri" w:cs="Calibri"/>
          <w:noProof/>
          <w:color w:val="000000"/>
          <w:spacing w:val="-28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16</w:t>
      </w:r>
      <w:r>
        <w:rPr>
          <w:rFonts w:ascii="Calibri" w:hAnsi="Calibri" w:cs="Calibri"/>
          <w:noProof/>
          <w:color w:val="000000"/>
          <w:spacing w:val="-32"/>
          <w:sz w:val="31"/>
        </w:rPr>
        <w:t> </w:t>
      </w:r>
      <w:r>
        <w:rPr>
          <w:rFonts w:ascii="宋体" w:hAnsi="宋体" w:cs="宋体"/>
          <w:noProof/>
          <w:color w:val="000000"/>
          <w:sz w:val="31"/>
        </w:rPr>
        <w:t>周，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超过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16</w:t>
      </w:r>
      <w:r>
        <w:rPr>
          <w:rFonts w:ascii="MS Shell Dlg" w:hAnsi="MS Shell Dlg" w:cs="MS Shell Dlg"/>
          <w:noProof/>
          <w:color w:val="000000"/>
          <w:spacing w:val="-2"/>
          <w:sz w:val="31"/>
        </w:rPr>
        <w:t>周的课建议开成两门课，如高等数学（一）、高等数学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3"/>
          <w:sz w:val="31"/>
        </w:rPr>
        <w:t>（二）。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课程结构设置为两级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各级编号均可自主编写（亦可无编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2"/>
          <w:sz w:val="31"/>
        </w:rPr>
        <w:t>号）。第一级结构仅包括标题以及单元测验或单元作业，如果课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程的教学内容按周发布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且每周仅发布一次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建议课程的一级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结构按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“</w:t>
      </w:r>
      <w:r>
        <w:rPr>
          <w:rFonts w:ascii="宋体" w:hAnsi="宋体" w:cs="宋体"/>
          <w:noProof/>
          <w:color w:val="000000"/>
          <w:sz w:val="31"/>
        </w:rPr>
        <w:t>周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”</w:t>
      </w:r>
      <w:r>
        <w:rPr>
          <w:rFonts w:ascii="宋体" w:hAnsi="宋体" w:cs="宋体"/>
          <w:noProof/>
          <w:color w:val="000000"/>
          <w:sz w:val="31"/>
        </w:rPr>
        <w:t>命名</w:t>
      </w:r>
      <w:r>
        <w:rPr>
          <w:rFonts w:ascii="Arial Unicode MS" w:hAnsi="Arial Unicode MS" w:cs="Arial Unicode MS"/>
          <w:noProof/>
          <w:color w:val="000000"/>
          <w:sz w:val="31"/>
        </w:rPr>
        <w:t>；</w:t>
      </w:r>
      <w:r>
        <w:rPr>
          <w:rFonts w:ascii="宋体" w:hAnsi="宋体" w:cs="宋体"/>
          <w:noProof/>
          <w:color w:val="000000"/>
          <w:sz w:val="31"/>
        </w:rPr>
        <w:t>如果课程的教学内容不能严格保证每周发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pacing w:val="-2"/>
          <w:sz w:val="31"/>
        </w:rPr>
        <w:t>布一次（如每周发布多次，或隔周发布），建议课程的一级结构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以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“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讲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”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、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“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单元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”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等称谓命名，而不要使用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“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周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”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命名。第二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级结构下包括标题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视频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课堂讨论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教学资</w:t>
      </w:r>
      <w:r>
        <w:rPr>
          <w:rFonts w:ascii="MS Shell Dlg" w:hAnsi="MS Shell Dlg" w:cs="MS Shell Dlg"/>
          <w:noProof/>
          <w:color w:val="000000"/>
          <w:sz w:val="31"/>
        </w:rPr>
        <w:t>源、</w:t>
      </w:r>
      <w:r>
        <w:rPr>
          <w:rFonts w:ascii="宋体" w:hAnsi="宋体" w:cs="宋体"/>
          <w:noProof/>
          <w:color w:val="000000"/>
          <w:sz w:val="31"/>
        </w:rPr>
        <w:t>随堂测验等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各类教学内容。二级结构的标题可自主编写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,</w:t>
      </w:r>
      <w:r>
        <w:rPr>
          <w:rFonts w:ascii="宋体" w:hAnsi="宋体" w:cs="宋体"/>
          <w:noProof/>
          <w:color w:val="000000"/>
          <w:sz w:val="31"/>
        </w:rPr>
        <w:t>每个二级结构中可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pacing w:val="-2"/>
          <w:sz w:val="31"/>
        </w:rPr>
        <w:t>以包含多个视频文件和其他类型的教学资源，数量不超过</w:t>
      </w:r>
      <w:r>
        <w:rPr>
          <w:rFonts w:ascii="Calibri" w:hAnsi="Calibri" w:cs="Calibri"/>
          <w:noProof/>
          <w:color w:val="000000"/>
          <w:spacing w:val="-31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15</w:t>
      </w:r>
      <w:r>
        <w:rPr>
          <w:rFonts w:ascii="Calibri" w:hAnsi="Calibri" w:cs="Calibri"/>
          <w:noProof/>
          <w:color w:val="000000"/>
          <w:spacing w:val="-35"/>
          <w:sz w:val="31"/>
        </w:rPr>
        <w:t> </w:t>
      </w:r>
      <w:r>
        <w:rPr>
          <w:rFonts w:ascii="宋体" w:hAnsi="宋体" w:cs="宋体"/>
          <w:noProof/>
          <w:color w:val="000000"/>
          <w:sz w:val="31"/>
        </w:rPr>
        <w:t>个，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以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1-2</w:t>
      </w:r>
      <w:r>
        <w:rPr>
          <w:rFonts w:ascii="MS Shell Dlg" w:hAnsi="MS Shell Dlg" w:cs="MS Shell Dlg"/>
          <w:noProof/>
          <w:color w:val="000000"/>
          <w:sz w:val="31"/>
        </w:rPr>
        <w:t>个学时的课堂负荷为宜。教师可根据自己的习惯和教学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安排，对教学内容进行排序。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二、课程要件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宋体" w:hAnsi="宋体" w:cs="宋体"/>
          <w:noProof/>
          <w:color w:val="000000"/>
          <w:sz w:val="31"/>
        </w:rPr>
        <w:t>一</w:t>
      </w:r>
      <w:r>
        <w:rPr>
          <w:rFonts w:ascii="Arial Unicode MS" w:hAnsi="Arial Unicode MS" w:cs="Arial Unicode MS"/>
          <w:noProof/>
          <w:color w:val="000000"/>
          <w:sz w:val="31"/>
        </w:rPr>
        <w:t>）</w:t>
      </w:r>
      <w:r>
        <w:rPr>
          <w:rFonts w:ascii="宋体" w:hAnsi="宋体" w:cs="宋体"/>
          <w:noProof/>
          <w:color w:val="000000"/>
          <w:sz w:val="31"/>
        </w:rPr>
        <w:t>课程介</w:t>
      </w:r>
      <w:r>
        <w:rPr>
          <w:rFonts w:ascii="MS Shell Dlg" w:hAnsi="MS Shell Dlg" w:cs="MS Shell Dlg"/>
          <w:noProof/>
          <w:color w:val="000000"/>
          <w:sz w:val="31"/>
        </w:rPr>
        <w:t>绍。</w:t>
      </w:r>
      <w:r>
        <w:rPr>
          <w:rFonts w:ascii="宋体" w:hAnsi="宋体" w:cs="宋体"/>
          <w:noProof/>
          <w:color w:val="000000"/>
          <w:sz w:val="31"/>
        </w:rPr>
        <w:t>课程介绍包括教学目标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教学内容覆盖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面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学时学分</w:t>
      </w:r>
      <w:r>
        <w:rPr>
          <w:rFonts w:ascii="MS Shell Dlg" w:hAnsi="MS Shell Dlg" w:cs="MS Shell Dlg"/>
          <w:noProof/>
          <w:color w:val="000000"/>
          <w:sz w:val="31"/>
        </w:rPr>
        <w:t>、教</w:t>
      </w:r>
      <w:r>
        <w:rPr>
          <w:rFonts w:ascii="宋体" w:hAnsi="宋体" w:cs="宋体"/>
          <w:noProof/>
          <w:color w:val="000000"/>
          <w:sz w:val="31"/>
        </w:rPr>
        <w:t>学方法及组织形式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授课对象要求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教材与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参考资料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课程特点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课程已开设情况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面向社会开放情况等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内容。课程设置应与本校的课堂教学的要求相当，学分以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0.5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3" w:lineRule="exact"/>
        <w:ind w:left="1589" w:firstLine="7132"/>
        <w:rPr>
          <w:rFonts w:hint="eastAsia"/>
        </w:rPr>
        <w:sectPr w:rsidR="001B669B" w:rsidSect="005A76FB">
          <w:type w:val="continuous"/>
          <w:pgSz w:w="11906" w:h="16839"/>
          <w:pgMar w:top="0" w:right="0" w:bottom="0" w:left="0" w:header="0" w:footer="0" w:gutter="0"/>
          <w:cols w:space="720"/>
        </w:sectPr>
      </w:pP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  <w:r>
        <w:rPr>
          <w:rFonts w:ascii="Times New Roman" w:hAnsi="Times New Roman" w:cs="Times New Roman"/>
          <w:noProof/>
          <w:color w:val="000000"/>
          <w:sz w:val="28"/>
        </w:rPr>
        <w:t>11</w:t>
      </w: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</w:p>
    <w:p w:rsidR="001B669B" w:rsidRDefault="001B669B" w:rsidP="001B669B">
      <w:pPr>
        <w:spacing w:after="0" w:line="240" w:lineRule="exact"/>
        <w:rPr>
          <w:rFonts w:hint="eastAsia"/>
        </w:rPr>
      </w:pPr>
      <w:bookmarkStart w:id="10" w:name="12"/>
      <w:bookmarkEnd w:id="10"/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437" w:lineRule="exact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学分为最小单位。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宋体" w:hAnsi="宋体" w:cs="宋体"/>
          <w:noProof/>
          <w:color w:val="000000"/>
          <w:sz w:val="31"/>
        </w:rPr>
        <w:t>二</w:t>
      </w:r>
      <w:r>
        <w:rPr>
          <w:rFonts w:ascii="Arial Unicode MS" w:hAnsi="Arial Unicode MS" w:cs="Arial Unicode MS"/>
          <w:noProof/>
          <w:color w:val="000000"/>
          <w:sz w:val="31"/>
        </w:rPr>
        <w:t>）</w:t>
      </w:r>
      <w:r>
        <w:rPr>
          <w:rFonts w:ascii="宋体" w:hAnsi="宋体" w:cs="宋体"/>
          <w:noProof/>
          <w:color w:val="000000"/>
          <w:sz w:val="31"/>
        </w:rPr>
        <w:t>教学大</w:t>
      </w:r>
      <w:r>
        <w:rPr>
          <w:rFonts w:ascii="MS Shell Dlg" w:hAnsi="MS Shell Dlg" w:cs="MS Shell Dlg"/>
          <w:noProof/>
          <w:color w:val="000000"/>
          <w:sz w:val="31"/>
        </w:rPr>
        <w:t>纲。</w:t>
      </w:r>
      <w:r>
        <w:rPr>
          <w:rFonts w:ascii="宋体" w:hAnsi="宋体" w:cs="宋体"/>
          <w:noProof/>
          <w:color w:val="000000"/>
          <w:sz w:val="31"/>
        </w:rPr>
        <w:t>教学大纲以纲要形式规定课程的教学内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容，具体应包括课程的教学目的、教学任务、教学内容的结构、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模块或单元教学目标与任务及知识点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教学活动以及教学方法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上的基本要求等。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宋体" w:hAnsi="宋体" w:cs="宋体"/>
          <w:noProof/>
          <w:color w:val="000000"/>
          <w:sz w:val="31"/>
        </w:rPr>
        <w:t>三</w:t>
      </w:r>
      <w:r>
        <w:rPr>
          <w:rFonts w:ascii="Arial Unicode MS" w:hAnsi="Arial Unicode MS" w:cs="Arial Unicode MS"/>
          <w:noProof/>
          <w:color w:val="000000"/>
          <w:sz w:val="31"/>
        </w:rPr>
        <w:t>）</w:t>
      </w:r>
      <w:r>
        <w:rPr>
          <w:rFonts w:ascii="宋体" w:hAnsi="宋体" w:cs="宋体"/>
          <w:noProof/>
          <w:color w:val="000000"/>
          <w:sz w:val="31"/>
        </w:rPr>
        <w:t>教学日</w:t>
      </w:r>
      <w:r>
        <w:rPr>
          <w:rFonts w:ascii="MS Shell Dlg" w:hAnsi="MS Shell Dlg" w:cs="MS Shell Dlg"/>
          <w:noProof/>
          <w:color w:val="000000"/>
          <w:sz w:val="31"/>
        </w:rPr>
        <w:t>历。</w:t>
      </w:r>
      <w:r>
        <w:rPr>
          <w:rFonts w:ascii="宋体" w:hAnsi="宋体" w:cs="宋体"/>
          <w:noProof/>
          <w:color w:val="000000"/>
          <w:sz w:val="31"/>
        </w:rPr>
        <w:t>教学日历是教师组织线上课程教学的具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体实施计划表，应按周来明确规定教学进程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授课内容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授课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方式、讨论主题与要求、线上线下作业等教学活动的时间进度。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（四）课程导学。课程导学包括课程学习指南、学习建议，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各课程单元的学习指南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学习方法建议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各种学习活动和学习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方法介绍，常见问题等。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宋体" w:hAnsi="宋体" w:cs="宋体"/>
          <w:noProof/>
          <w:color w:val="000000"/>
          <w:sz w:val="31"/>
        </w:rPr>
        <w:t>五</w:t>
      </w:r>
      <w:r>
        <w:rPr>
          <w:rFonts w:ascii="Arial Unicode MS" w:hAnsi="Arial Unicode MS" w:cs="Arial Unicode MS"/>
          <w:noProof/>
          <w:color w:val="000000"/>
          <w:sz w:val="31"/>
        </w:rPr>
        <w:t>）</w:t>
      </w:r>
      <w:r>
        <w:rPr>
          <w:rFonts w:ascii="宋体" w:hAnsi="宋体" w:cs="宋体"/>
          <w:noProof/>
          <w:color w:val="000000"/>
          <w:sz w:val="31"/>
        </w:rPr>
        <w:t>教学视</w:t>
      </w:r>
      <w:r>
        <w:rPr>
          <w:rFonts w:ascii="MS Shell Dlg" w:hAnsi="MS Shell Dlg" w:cs="MS Shell Dlg"/>
          <w:noProof/>
          <w:color w:val="000000"/>
          <w:sz w:val="31"/>
        </w:rPr>
        <w:t>频。</w:t>
      </w:r>
      <w:r>
        <w:rPr>
          <w:rFonts w:ascii="宋体" w:hAnsi="宋体" w:cs="宋体"/>
          <w:noProof/>
          <w:color w:val="000000"/>
          <w:sz w:val="31"/>
        </w:rPr>
        <w:t>课程教学视频应该满足在线开放课程教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学模式要求，按授课单元录制，每个视频针对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1-2</w:t>
      </w:r>
      <w:r>
        <w:rPr>
          <w:rFonts w:ascii="宋体" w:hAnsi="宋体" w:cs="宋体"/>
          <w:noProof/>
          <w:color w:val="000000"/>
          <w:sz w:val="31"/>
        </w:rPr>
        <w:t>个知识点，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要求结构完整。每个视频片段</w:t>
      </w:r>
      <w:r>
        <w:rPr>
          <w:rFonts w:ascii="MS Shell Dlg" w:hAnsi="MS Shell Dlg" w:cs="MS Shell Dlg"/>
          <w:noProof/>
          <w:color w:val="000000"/>
          <w:sz w:val="31"/>
        </w:rPr>
        <w:t>5-15</w:t>
      </w:r>
      <w:r>
        <w:rPr>
          <w:rFonts w:ascii="宋体" w:hAnsi="宋体" w:cs="宋体"/>
          <w:noProof/>
          <w:color w:val="000000"/>
          <w:sz w:val="31"/>
        </w:rPr>
        <w:t>分钟为宜，最多不超过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20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分钟</w:t>
      </w:r>
      <w:r>
        <w:rPr>
          <w:rFonts w:ascii="MS Shell Dlg" w:hAnsi="MS Shell Dlg" w:cs="MS Shell Dlg"/>
          <w:noProof/>
          <w:color w:val="000000"/>
          <w:sz w:val="31"/>
        </w:rPr>
        <w:t>。</w:t>
      </w:r>
      <w:r>
        <w:rPr>
          <w:rFonts w:ascii="宋体" w:hAnsi="宋体" w:cs="宋体"/>
          <w:noProof/>
          <w:color w:val="000000"/>
          <w:sz w:val="31"/>
        </w:rPr>
        <w:t>视频若有片头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片尾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片头和片尾的总长一般应控制在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0"/>
          <w:sz w:val="31"/>
        </w:rPr>
        <w:t>10</w:t>
      </w:r>
      <w:r>
        <w:rPr>
          <w:rFonts w:ascii="MS Shell Dlg" w:hAnsi="MS Shell Dlg" w:cs="MS Shell Dlg"/>
          <w:noProof/>
          <w:color w:val="000000"/>
          <w:sz w:val="31"/>
        </w:rPr>
        <w:t>秒以内。时长超过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5</w:t>
      </w:r>
      <w:r>
        <w:rPr>
          <w:rFonts w:ascii="宋体" w:hAnsi="宋体" w:cs="宋体"/>
          <w:noProof/>
          <w:color w:val="000000"/>
          <w:sz w:val="31"/>
        </w:rPr>
        <w:t>分钟的视频应插入课间提问；有条件的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sz w:val="31"/>
        </w:rPr>
        <w:t>课程，建议每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5-6</w:t>
      </w:r>
      <w:r>
        <w:rPr>
          <w:rFonts w:ascii="MS Shell Dlg" w:hAnsi="MS Shell Dlg" w:cs="MS Shell Dlg"/>
          <w:noProof/>
          <w:color w:val="000000"/>
          <w:sz w:val="31"/>
        </w:rPr>
        <w:t>分钟插入一次。课间提问一般为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</w:t>
      </w:r>
      <w:r>
        <w:rPr>
          <w:rFonts w:ascii="宋体" w:hAnsi="宋体" w:cs="宋体"/>
          <w:noProof/>
          <w:color w:val="000000"/>
          <w:sz w:val="31"/>
        </w:rPr>
        <w:t>道客观题，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题型可以是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: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单选题、多选题、填空题、判断题。课间提问不计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入平时成绩</w:t>
      </w:r>
      <w:r>
        <w:rPr>
          <w:rFonts w:ascii="MS Shell Dlg" w:hAnsi="MS Shell Dlg" w:cs="MS Shell Dlg"/>
          <w:noProof/>
          <w:color w:val="000000"/>
          <w:sz w:val="31"/>
        </w:rPr>
        <w:t>。</w:t>
      </w:r>
      <w:r>
        <w:rPr>
          <w:rFonts w:ascii="宋体" w:hAnsi="宋体" w:cs="宋体"/>
          <w:noProof/>
          <w:color w:val="000000"/>
          <w:sz w:val="31"/>
        </w:rPr>
        <w:t>一个教学单元内，如果有多个视频，建议仅在第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一个视频加片头，在最后一个视频加片尾。每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</w:t>
      </w:r>
      <w:r>
        <w:rPr>
          <w:rFonts w:ascii="宋体" w:hAnsi="宋体" w:cs="宋体"/>
          <w:noProof/>
          <w:color w:val="000000"/>
          <w:sz w:val="31"/>
        </w:rPr>
        <w:t>个学分当量的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课程学时应不少于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16</w:t>
      </w:r>
      <w:r>
        <w:rPr>
          <w:rFonts w:ascii="宋体" w:hAnsi="宋体" w:cs="宋体"/>
          <w:noProof/>
          <w:color w:val="000000"/>
          <w:spacing w:val="-10"/>
          <w:sz w:val="31"/>
        </w:rPr>
        <w:t>学时，教学视频（不含素材）应不少于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120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分钟。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宋体" w:hAnsi="宋体" w:cs="宋体"/>
          <w:noProof/>
          <w:color w:val="000000"/>
          <w:sz w:val="31"/>
        </w:rPr>
        <w:t>六</w:t>
      </w:r>
      <w:r>
        <w:rPr>
          <w:rFonts w:ascii="Arial Unicode MS" w:hAnsi="Arial Unicode MS" w:cs="Arial Unicode MS"/>
          <w:noProof/>
          <w:color w:val="000000"/>
          <w:sz w:val="31"/>
        </w:rPr>
        <w:t>）</w:t>
      </w:r>
      <w:r>
        <w:rPr>
          <w:rFonts w:ascii="宋体" w:hAnsi="宋体" w:cs="宋体"/>
          <w:noProof/>
          <w:color w:val="000000"/>
          <w:sz w:val="31"/>
        </w:rPr>
        <w:t>教学资</w:t>
      </w:r>
      <w:r>
        <w:rPr>
          <w:rFonts w:ascii="MS Shell Dlg" w:hAnsi="MS Shell Dlg" w:cs="MS Shell Dlg"/>
          <w:noProof/>
          <w:color w:val="000000"/>
          <w:sz w:val="31"/>
        </w:rPr>
        <w:t>料。</w:t>
      </w:r>
      <w:r>
        <w:rPr>
          <w:rFonts w:ascii="宋体" w:hAnsi="宋体" w:cs="宋体"/>
          <w:noProof/>
          <w:color w:val="000000"/>
          <w:sz w:val="31"/>
        </w:rPr>
        <w:t>教学资料包括每个授课单元的课程教学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演示文稿，以及其他参考资料、文献、案例等，可以</w:t>
      </w:r>
      <w:r>
        <w:rPr>
          <w:rFonts w:ascii="MS Shell Dlg" w:hAnsi="MS Shell Dlg" w:cs="MS Shell Dlg"/>
          <w:noProof/>
          <w:color w:val="000000"/>
          <w:spacing w:val="-17"/>
          <w:sz w:val="31"/>
        </w:rPr>
        <w:t>PDF</w:t>
      </w:r>
      <w:r>
        <w:rPr>
          <w:rFonts w:ascii="宋体" w:hAnsi="宋体" w:cs="宋体"/>
          <w:noProof/>
          <w:color w:val="000000"/>
          <w:sz w:val="31"/>
        </w:rPr>
        <w:t>文档的</w:t>
      </w:r>
    </w:p>
    <w:p w:rsidR="001B669B" w:rsidRDefault="001B669B" w:rsidP="001B669B">
      <w:pPr>
        <w:spacing w:after="0" w:line="448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02" w:lineRule="exact"/>
        <w:ind w:left="1589" w:firstLine="559"/>
        <w:rPr>
          <w:rFonts w:hint="eastAsia"/>
        </w:rPr>
        <w:sectPr w:rsidR="001B669B" w:rsidSect="005A76FB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Times New Roman" w:hAnsi="Times New Roman" w:cs="Times New Roman"/>
          <w:noProof/>
          <w:color w:val="000000"/>
          <w:sz w:val="28"/>
        </w:rPr>
        <w:t>12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</w:p>
    <w:p w:rsidR="001B669B" w:rsidRDefault="001B669B" w:rsidP="001B669B">
      <w:pPr>
        <w:spacing w:after="0" w:line="240" w:lineRule="exact"/>
        <w:rPr>
          <w:rFonts w:hint="eastAsia"/>
        </w:rPr>
      </w:pPr>
      <w:bookmarkStart w:id="11" w:name="13"/>
      <w:bookmarkEnd w:id="11"/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437" w:lineRule="exact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格式上传，也可使用平台提供的富文本编辑器在线编辑。例如，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每讲或每单元的</w:t>
      </w:r>
      <w:r>
        <w:rPr>
          <w:rFonts w:ascii="MS Shell Dlg" w:hAnsi="MS Shell Dlg" w:cs="MS Shell Dlg"/>
          <w:noProof/>
          <w:color w:val="000000"/>
          <w:spacing w:val="-11"/>
          <w:sz w:val="31"/>
        </w:rPr>
        <w:t>PPT</w:t>
      </w:r>
      <w:r>
        <w:rPr>
          <w:rFonts w:ascii="宋体" w:hAnsi="宋体" w:cs="宋体"/>
          <w:noProof/>
          <w:color w:val="000000"/>
          <w:spacing w:val="-1"/>
          <w:sz w:val="31"/>
        </w:rPr>
        <w:t>教案，可放在该部分教学内容的最后，供学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生下载。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宋体" w:hAnsi="宋体" w:cs="宋体"/>
          <w:noProof/>
          <w:color w:val="000000"/>
          <w:sz w:val="31"/>
        </w:rPr>
        <w:t>七</w:t>
      </w:r>
      <w:r>
        <w:rPr>
          <w:rFonts w:ascii="Arial Unicode MS" w:hAnsi="Arial Unicode MS" w:cs="Arial Unicode MS"/>
          <w:noProof/>
          <w:color w:val="000000"/>
          <w:sz w:val="31"/>
        </w:rPr>
        <w:t>）</w:t>
      </w:r>
      <w:r>
        <w:rPr>
          <w:rFonts w:ascii="宋体" w:hAnsi="宋体" w:cs="宋体"/>
          <w:noProof/>
          <w:color w:val="000000"/>
          <w:sz w:val="31"/>
        </w:rPr>
        <w:t>团队介</w:t>
      </w:r>
      <w:r>
        <w:rPr>
          <w:rFonts w:ascii="MS Shell Dlg" w:hAnsi="MS Shell Dlg" w:cs="MS Shell Dlg"/>
          <w:noProof/>
          <w:color w:val="000000"/>
          <w:sz w:val="31"/>
        </w:rPr>
        <w:t>绍。</w:t>
      </w:r>
      <w:r>
        <w:rPr>
          <w:rFonts w:ascii="宋体" w:hAnsi="宋体" w:cs="宋体"/>
          <w:noProof/>
          <w:color w:val="000000"/>
          <w:sz w:val="31"/>
        </w:rPr>
        <w:t>课程负责人及主讲教师基本情况介绍</w:t>
      </w:r>
      <w:r>
        <w:rPr>
          <w:rFonts w:ascii="Arial Unicode MS" w:hAnsi="Arial Unicode MS" w:cs="Arial Unicode MS"/>
          <w:noProof/>
          <w:color w:val="000000"/>
          <w:sz w:val="31"/>
        </w:rPr>
        <w:t>；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课程团队构成及介绍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包括教学设计人员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助</w:t>
      </w:r>
      <w:r>
        <w:rPr>
          <w:rFonts w:ascii="MS Shell Dlg" w:hAnsi="MS Shell Dlg" w:cs="MS Shell Dlg"/>
          <w:noProof/>
          <w:color w:val="000000"/>
          <w:sz w:val="31"/>
        </w:rPr>
        <w:t>教、</w:t>
      </w:r>
      <w:r>
        <w:rPr>
          <w:rFonts w:ascii="宋体" w:hAnsi="宋体" w:cs="宋体"/>
          <w:noProof/>
          <w:color w:val="000000"/>
          <w:sz w:val="31"/>
        </w:rPr>
        <w:t>拍摄制作人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员、技术支持人员、志愿者等。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宋体" w:hAnsi="宋体" w:cs="宋体"/>
          <w:noProof/>
          <w:color w:val="000000"/>
          <w:sz w:val="31"/>
        </w:rPr>
        <w:t>八</w:t>
      </w:r>
      <w:r>
        <w:rPr>
          <w:rFonts w:ascii="Arial Unicode MS" w:hAnsi="Arial Unicode MS" w:cs="Arial Unicode MS"/>
          <w:noProof/>
          <w:color w:val="000000"/>
          <w:sz w:val="31"/>
        </w:rPr>
        <w:t>）</w:t>
      </w:r>
      <w:r>
        <w:rPr>
          <w:rFonts w:ascii="宋体" w:hAnsi="宋体" w:cs="宋体"/>
          <w:noProof/>
          <w:color w:val="000000"/>
          <w:sz w:val="31"/>
        </w:rPr>
        <w:t>课堂讨</w:t>
      </w:r>
      <w:r>
        <w:rPr>
          <w:rFonts w:ascii="MS Shell Dlg" w:hAnsi="MS Shell Dlg" w:cs="MS Shell Dlg"/>
          <w:noProof/>
          <w:color w:val="000000"/>
          <w:sz w:val="31"/>
        </w:rPr>
        <w:t>论。</w:t>
      </w:r>
      <w:r>
        <w:rPr>
          <w:rFonts w:ascii="宋体" w:hAnsi="宋体" w:cs="宋体"/>
          <w:noProof/>
          <w:color w:val="000000"/>
          <w:sz w:val="31"/>
        </w:rPr>
        <w:t>课堂讨论是教学团队在教学单元中发起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的讨论</w:t>
      </w:r>
      <w:r>
        <w:rPr>
          <w:rFonts w:ascii="MS Shell Dlg" w:hAnsi="MS Shell Dlg" w:cs="MS Shell Dlg"/>
          <w:noProof/>
          <w:color w:val="000000"/>
          <w:sz w:val="31"/>
        </w:rPr>
        <w:t>。</w:t>
      </w:r>
      <w:r>
        <w:rPr>
          <w:rFonts w:ascii="宋体" w:hAnsi="宋体" w:cs="宋体"/>
          <w:noProof/>
          <w:color w:val="000000"/>
          <w:sz w:val="31"/>
        </w:rPr>
        <w:t>每个单元可以安排有一个或多个课堂讨论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需设定讨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论的主题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平台为每个主题生成单独的讨论区</w:t>
      </w:r>
      <w:r>
        <w:rPr>
          <w:rFonts w:ascii="MS Shell Dlg" w:hAnsi="MS Shell Dlg" w:cs="MS Shell Dlg"/>
          <w:noProof/>
          <w:color w:val="000000"/>
          <w:sz w:val="31"/>
        </w:rPr>
        <w:t>。教</w:t>
      </w:r>
      <w:r>
        <w:rPr>
          <w:rFonts w:ascii="宋体" w:hAnsi="宋体" w:cs="宋体"/>
          <w:noProof/>
          <w:color w:val="000000"/>
          <w:sz w:val="31"/>
        </w:rPr>
        <w:t>师可选择将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学生发言情况记入学生的平时成绩。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宋体" w:hAnsi="宋体" w:cs="宋体"/>
          <w:noProof/>
          <w:color w:val="000000"/>
          <w:sz w:val="31"/>
        </w:rPr>
        <w:t>九</w:t>
      </w:r>
      <w:r>
        <w:rPr>
          <w:rFonts w:ascii="Arial Unicode MS" w:hAnsi="Arial Unicode MS" w:cs="Arial Unicode MS"/>
          <w:noProof/>
          <w:color w:val="000000"/>
          <w:sz w:val="31"/>
        </w:rPr>
        <w:t>）</w:t>
      </w:r>
      <w:r>
        <w:rPr>
          <w:rFonts w:ascii="宋体" w:hAnsi="宋体" w:cs="宋体"/>
          <w:noProof/>
          <w:color w:val="000000"/>
          <w:sz w:val="31"/>
        </w:rPr>
        <w:t>测验</w:t>
      </w:r>
      <w:r>
        <w:rPr>
          <w:rFonts w:ascii="MS Shell Dlg" w:hAnsi="MS Shell Dlg" w:cs="MS Shell Dlg"/>
          <w:noProof/>
          <w:color w:val="000000"/>
          <w:sz w:val="31"/>
        </w:rPr>
        <w:t>。</w:t>
      </w:r>
      <w:r>
        <w:rPr>
          <w:rFonts w:ascii="宋体" w:hAnsi="宋体" w:cs="宋体"/>
          <w:noProof/>
          <w:color w:val="000000"/>
          <w:sz w:val="31"/>
        </w:rPr>
        <w:t>测验包括随堂测验和单元测验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随堂测验可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以安排添加在某个教学单元中的多个教学视频间，可以方便学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生即学即练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也便于老师随时考查学生对教学内容的理解和掌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握程度；单元测验一般安排在整个教学单元学习完成之后进行。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随堂测验和单元测验一般由客观题组成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题型可以是单一的单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选题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多选题</w:t>
      </w:r>
      <w:r>
        <w:rPr>
          <w:rFonts w:ascii="MS Shell Dlg" w:hAnsi="MS Shell Dlg" w:cs="MS Shell Dlg"/>
          <w:noProof/>
          <w:color w:val="000000"/>
          <w:sz w:val="31"/>
        </w:rPr>
        <w:t>、填</w:t>
      </w:r>
      <w:r>
        <w:rPr>
          <w:rFonts w:ascii="宋体" w:hAnsi="宋体" w:cs="宋体"/>
          <w:noProof/>
          <w:color w:val="000000"/>
          <w:sz w:val="31"/>
        </w:rPr>
        <w:t>空题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判断题，或是上述多种题型的组合，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平台自动判分，一般没有提交时间的限制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也不计入学生的平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时成绩。教师也可以对单元测验设置提交截止时间和管理策略，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sz w:val="31"/>
        </w:rPr>
        <w:t>如：学生可以提交的次数（建议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2-3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次）、有效成绩取最后一次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2"/>
          <w:sz w:val="31"/>
        </w:rPr>
        <w:t>成绩还是最好成绩（建议取最好成绩）。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宋体" w:hAnsi="宋体" w:cs="宋体"/>
          <w:noProof/>
          <w:color w:val="000000"/>
          <w:sz w:val="31"/>
        </w:rPr>
        <w:t>十</w:t>
      </w:r>
      <w:r>
        <w:rPr>
          <w:rFonts w:ascii="Arial Unicode MS" w:hAnsi="Arial Unicode MS" w:cs="Arial Unicode MS"/>
          <w:noProof/>
          <w:color w:val="000000"/>
          <w:sz w:val="31"/>
        </w:rPr>
        <w:t>）</w:t>
      </w:r>
      <w:r>
        <w:rPr>
          <w:rFonts w:ascii="宋体" w:hAnsi="宋体" w:cs="宋体"/>
          <w:noProof/>
          <w:color w:val="000000"/>
          <w:sz w:val="31"/>
        </w:rPr>
        <w:t>作业</w:t>
      </w:r>
      <w:r>
        <w:rPr>
          <w:rFonts w:ascii="MS Shell Dlg" w:hAnsi="MS Shell Dlg" w:cs="MS Shell Dlg"/>
          <w:noProof/>
          <w:color w:val="000000"/>
          <w:sz w:val="31"/>
        </w:rPr>
        <w:t>。</w:t>
      </w:r>
      <w:r>
        <w:rPr>
          <w:rFonts w:ascii="宋体" w:hAnsi="宋体" w:cs="宋体"/>
          <w:noProof/>
          <w:color w:val="000000"/>
          <w:sz w:val="31"/>
        </w:rPr>
        <w:t>作业的形式可以是主观题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客观题，或是两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者的组合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可以采用学生互评或教师批改的方式进行判分</w:t>
      </w:r>
      <w:r>
        <w:rPr>
          <w:rFonts w:ascii="MS Shell Dlg" w:hAnsi="MS Shell Dlg" w:cs="MS Shell Dlg"/>
          <w:noProof/>
          <w:color w:val="000000"/>
          <w:sz w:val="31"/>
        </w:rPr>
        <w:t>。单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元作业的有效期以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10-15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z w:val="31"/>
        </w:rPr>
        <w:t>天为宜。为保证注册较晚的学生能够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获得证书，前两周作业提交时间建议设定为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30</w:t>
      </w:r>
      <w:r>
        <w:rPr>
          <w:rFonts w:ascii="Calibri" w:hAnsi="Calibri" w:cs="Calibri"/>
          <w:noProof/>
          <w:color w:val="000000"/>
          <w:spacing w:val="-1"/>
          <w:sz w:val="31"/>
        </w:rPr>
        <w:t> </w:t>
      </w:r>
      <w:r>
        <w:rPr>
          <w:rFonts w:ascii="MS Shell Dlg" w:hAnsi="MS Shell Dlg" w:cs="MS Shell Dlg"/>
          <w:noProof/>
          <w:color w:val="000000"/>
          <w:sz w:val="31"/>
        </w:rPr>
        <w:t>天。</w:t>
      </w:r>
    </w:p>
    <w:p w:rsidR="001B669B" w:rsidRDefault="001B669B" w:rsidP="001B669B">
      <w:pPr>
        <w:spacing w:after="0" w:line="448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02" w:lineRule="exact"/>
        <w:ind w:left="1589" w:firstLine="7132"/>
        <w:rPr>
          <w:rFonts w:hint="eastAsia"/>
        </w:rPr>
        <w:sectPr w:rsidR="001B669B" w:rsidSect="005A76FB">
          <w:type w:val="continuous"/>
          <w:pgSz w:w="11906" w:h="16839"/>
          <w:pgMar w:top="0" w:right="0" w:bottom="0" w:left="0" w:header="0" w:footer="0" w:gutter="0"/>
          <w:cols w:space="720"/>
        </w:sectPr>
      </w:pP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Times New Roman" w:hAnsi="Times New Roman" w:cs="Times New Roman"/>
          <w:noProof/>
          <w:color w:val="000000"/>
          <w:sz w:val="28"/>
        </w:rPr>
        <w:t>13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</w:p>
    <w:p w:rsidR="001B669B" w:rsidRDefault="001B669B" w:rsidP="001B669B">
      <w:pPr>
        <w:spacing w:after="0" w:line="240" w:lineRule="exact"/>
        <w:rPr>
          <w:rFonts w:hint="eastAsia"/>
        </w:rPr>
      </w:pPr>
      <w:bookmarkStart w:id="12" w:name="14"/>
      <w:bookmarkEnd w:id="12"/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437" w:lineRule="exact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宋体" w:hAnsi="宋体" w:cs="宋体"/>
          <w:noProof/>
          <w:color w:val="000000"/>
          <w:sz w:val="31"/>
        </w:rPr>
        <w:t>十一</w:t>
      </w:r>
      <w:r>
        <w:rPr>
          <w:rFonts w:ascii="Arial Unicode MS" w:hAnsi="Arial Unicode MS" w:cs="Arial Unicode MS"/>
          <w:noProof/>
          <w:color w:val="000000"/>
          <w:sz w:val="31"/>
        </w:rPr>
        <w:t>）</w:t>
      </w:r>
      <w:r>
        <w:rPr>
          <w:rFonts w:ascii="宋体" w:hAnsi="宋体" w:cs="宋体"/>
          <w:noProof/>
          <w:color w:val="000000"/>
          <w:sz w:val="31"/>
        </w:rPr>
        <w:t>试卷</w:t>
      </w:r>
      <w:r>
        <w:rPr>
          <w:rFonts w:ascii="MS Shell Dlg" w:hAnsi="MS Shell Dlg" w:cs="MS Shell Dlg"/>
          <w:noProof/>
          <w:color w:val="000000"/>
          <w:sz w:val="31"/>
        </w:rPr>
        <w:t>。</w:t>
      </w:r>
      <w:r>
        <w:rPr>
          <w:rFonts w:ascii="宋体" w:hAnsi="宋体" w:cs="宋体"/>
          <w:noProof/>
          <w:color w:val="000000"/>
          <w:sz w:val="31"/>
        </w:rPr>
        <w:t>试卷是检测学生课程阶段性或整体学习情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况的正式测验题，可以包括客观题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主观题及两者的组合题；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试题满足测试目标的要求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涵盖考查范围内的主要知识点，考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查内容的题量和试题难度分布应与教学内容结构一致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具有一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定的效度和信度，前后顺序必须合理，试题之间不能相互提示，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不能相互矛盾</w:t>
      </w:r>
      <w:r>
        <w:rPr>
          <w:rFonts w:ascii="MS Shell Dlg" w:hAnsi="MS Shell Dlg" w:cs="MS Shell Dlg"/>
          <w:noProof/>
          <w:color w:val="000000"/>
          <w:sz w:val="31"/>
        </w:rPr>
        <w:t>。客</w:t>
      </w:r>
      <w:r>
        <w:rPr>
          <w:rFonts w:ascii="宋体" w:hAnsi="宋体" w:cs="宋体"/>
          <w:noProof/>
          <w:color w:val="000000"/>
          <w:sz w:val="31"/>
        </w:rPr>
        <w:t>观题由平台自动判分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主观题采用学生互评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或教师批改的方式进行判分</w:t>
      </w:r>
      <w:r>
        <w:rPr>
          <w:rFonts w:ascii="MS Shell Dlg" w:hAnsi="MS Shell Dlg" w:cs="MS Shell Dlg"/>
          <w:noProof/>
          <w:color w:val="000000"/>
          <w:sz w:val="31"/>
        </w:rPr>
        <w:t>。</w:t>
      </w:r>
      <w:r>
        <w:rPr>
          <w:rFonts w:ascii="宋体" w:hAnsi="宋体" w:cs="宋体"/>
          <w:noProof/>
          <w:color w:val="000000"/>
          <w:sz w:val="31"/>
        </w:rPr>
        <w:t>考试题一经发布将不允许修改，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发布前需确保考试内容核查无</w:t>
      </w:r>
      <w:r>
        <w:rPr>
          <w:rFonts w:ascii="MS Shell Dlg" w:hAnsi="MS Shell Dlg" w:cs="MS Shell Dlg"/>
          <w:noProof/>
          <w:color w:val="000000"/>
          <w:sz w:val="31"/>
        </w:rPr>
        <w:t>误。</w:t>
      </w:r>
      <w:r>
        <w:rPr>
          <w:rFonts w:ascii="宋体" w:hAnsi="宋体" w:cs="宋体"/>
          <w:noProof/>
          <w:color w:val="000000"/>
          <w:sz w:val="31"/>
        </w:rPr>
        <w:t>考试题学生只能提交一次，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且有答题时间限制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该时间按平台的时间计算（即学生一旦开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始考试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不论其是否关闭电脑，系统都将按平台的时间计时并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0"/>
          <w:sz w:val="31"/>
        </w:rPr>
        <w:t>按时结束）。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宋体" w:hAnsi="宋体" w:cs="宋体"/>
          <w:noProof/>
          <w:color w:val="000000"/>
          <w:sz w:val="31"/>
        </w:rPr>
        <w:t>十二</w:t>
      </w:r>
      <w:r>
        <w:rPr>
          <w:rFonts w:ascii="Arial Unicode MS" w:hAnsi="Arial Unicode MS" w:cs="Arial Unicode MS"/>
          <w:noProof/>
          <w:color w:val="000000"/>
          <w:sz w:val="31"/>
        </w:rPr>
        <w:t>）</w:t>
      </w:r>
      <w:r>
        <w:rPr>
          <w:rFonts w:ascii="宋体" w:hAnsi="宋体" w:cs="宋体"/>
          <w:noProof/>
          <w:color w:val="000000"/>
          <w:sz w:val="31"/>
        </w:rPr>
        <w:t>考核办法</w:t>
      </w:r>
      <w:r>
        <w:rPr>
          <w:rFonts w:ascii="MS Shell Dlg" w:hAnsi="MS Shell Dlg" w:cs="MS Shell Dlg"/>
          <w:noProof/>
          <w:color w:val="000000"/>
          <w:sz w:val="31"/>
        </w:rPr>
        <w:t>。</w:t>
      </w:r>
      <w:r>
        <w:rPr>
          <w:rFonts w:ascii="宋体" w:hAnsi="宋体" w:cs="宋体"/>
          <w:noProof/>
          <w:color w:val="000000"/>
          <w:sz w:val="31"/>
        </w:rPr>
        <w:t>课程考核包括完成课程学习必需的课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程整体考核和各学习周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讲或单元的考核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考核办法明确了完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成每个知识单元或每个学习周以及整门课程学习所必须按时完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成的各项学习活动的数量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评分标准及成绩合成比例等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列入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考核的学习活动应包括视频点</w:t>
      </w:r>
      <w:r>
        <w:rPr>
          <w:rFonts w:ascii="MS Shell Dlg" w:hAnsi="MS Shell Dlg" w:cs="MS Shell Dlg"/>
          <w:noProof/>
          <w:color w:val="000000"/>
          <w:sz w:val="31"/>
        </w:rPr>
        <w:t>播、</w:t>
      </w:r>
      <w:r>
        <w:rPr>
          <w:rFonts w:ascii="宋体" w:hAnsi="宋体" w:cs="宋体"/>
          <w:noProof/>
          <w:color w:val="000000"/>
          <w:sz w:val="31"/>
        </w:rPr>
        <w:t>学习讨论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在线测试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在线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作业、材料阅读等。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宋体" w:hAnsi="宋体" w:cs="宋体"/>
          <w:noProof/>
          <w:color w:val="000000"/>
          <w:sz w:val="31"/>
        </w:rPr>
        <w:t>十三</w:t>
      </w:r>
      <w:r>
        <w:rPr>
          <w:rFonts w:ascii="Arial Unicode MS" w:hAnsi="Arial Unicode MS" w:cs="Arial Unicode MS"/>
          <w:noProof/>
          <w:color w:val="000000"/>
          <w:sz w:val="31"/>
        </w:rPr>
        <w:t>）</w:t>
      </w:r>
      <w:r>
        <w:rPr>
          <w:rFonts w:ascii="宋体" w:hAnsi="宋体" w:cs="宋体"/>
          <w:noProof/>
          <w:color w:val="000000"/>
          <w:sz w:val="31"/>
        </w:rPr>
        <w:t>拓展资源</w:t>
      </w:r>
      <w:r>
        <w:rPr>
          <w:rFonts w:ascii="MS Shell Dlg" w:hAnsi="MS Shell Dlg" w:cs="MS Shell Dlg"/>
          <w:noProof/>
          <w:color w:val="000000"/>
          <w:sz w:val="31"/>
        </w:rPr>
        <w:t>。</w:t>
      </w:r>
      <w:r>
        <w:rPr>
          <w:rFonts w:ascii="宋体" w:hAnsi="宋体" w:cs="宋体"/>
          <w:noProof/>
          <w:color w:val="000000"/>
          <w:sz w:val="31"/>
        </w:rPr>
        <w:t>拓展资源指反映课程特点，应用于各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教学与学习环节，支持课程教学和学习过程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较为成熟的多样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性、交互性辅助资源。例如：参考书以及案例库、专题讲座库、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素材资源库等其他共享参考资料，学科专业知识检索系统</w:t>
      </w:r>
      <w:r>
        <w:rPr>
          <w:rFonts w:ascii="MS Shell Dlg" w:hAnsi="MS Shell Dlg" w:cs="MS Shell Dlg"/>
          <w:noProof/>
          <w:color w:val="000000"/>
          <w:sz w:val="31"/>
        </w:rPr>
        <w:t>、演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示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/</w:t>
      </w:r>
      <w:r>
        <w:rPr>
          <w:rFonts w:ascii="宋体" w:hAnsi="宋体" w:cs="宋体"/>
          <w:noProof/>
          <w:color w:val="000000"/>
          <w:sz w:val="31"/>
        </w:rPr>
        <w:t>虚拟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/</w:t>
      </w:r>
      <w:r>
        <w:rPr>
          <w:rFonts w:ascii="宋体" w:hAnsi="宋体" w:cs="宋体"/>
          <w:noProof/>
          <w:color w:val="000000"/>
          <w:sz w:val="31"/>
        </w:rPr>
        <w:t>仿真实验实训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(</w:t>
      </w:r>
      <w:r>
        <w:rPr>
          <w:rFonts w:ascii="宋体" w:hAnsi="宋体" w:cs="宋体"/>
          <w:noProof/>
          <w:color w:val="000000"/>
          <w:sz w:val="31"/>
        </w:rPr>
        <w:t>实习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)</w:t>
      </w:r>
      <w:r>
        <w:rPr>
          <w:rFonts w:ascii="宋体" w:hAnsi="宋体" w:cs="宋体"/>
          <w:noProof/>
          <w:color w:val="000000"/>
          <w:sz w:val="31"/>
        </w:rPr>
        <w:t>系统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试题库系</w:t>
      </w:r>
      <w:r>
        <w:rPr>
          <w:rFonts w:ascii="MS Shell Dlg" w:hAnsi="MS Shell Dlg" w:cs="MS Shell Dlg"/>
          <w:noProof/>
          <w:color w:val="000000"/>
          <w:sz w:val="31"/>
        </w:rPr>
        <w:t>统、</w:t>
      </w:r>
      <w:r>
        <w:rPr>
          <w:rFonts w:ascii="宋体" w:hAnsi="宋体" w:cs="宋体"/>
          <w:noProof/>
          <w:color w:val="000000"/>
          <w:sz w:val="31"/>
        </w:rPr>
        <w:t>作业系统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在线自测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/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考试系统，课程教学、学习和交流工具及综合应用多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媒体技术建设的网络课程等。</w:t>
      </w:r>
    </w:p>
    <w:p w:rsidR="001B669B" w:rsidRDefault="001B669B" w:rsidP="001B669B">
      <w:pPr>
        <w:spacing w:after="0" w:line="448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02" w:lineRule="exact"/>
        <w:ind w:left="1589" w:firstLine="559"/>
        <w:rPr>
          <w:rFonts w:hint="eastAsia"/>
        </w:rPr>
        <w:sectPr w:rsidR="001B669B" w:rsidSect="005A76FB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Times New Roman" w:hAnsi="Times New Roman" w:cs="Times New Roman"/>
          <w:noProof/>
          <w:color w:val="000000"/>
          <w:sz w:val="28"/>
        </w:rPr>
        <w:t>14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</w:p>
    <w:p w:rsidR="001B669B" w:rsidRDefault="001B669B" w:rsidP="001B669B">
      <w:pPr>
        <w:spacing w:after="0" w:line="240" w:lineRule="exact"/>
        <w:rPr>
          <w:rFonts w:hint="eastAsia"/>
        </w:rPr>
      </w:pPr>
      <w:bookmarkStart w:id="13" w:name="15"/>
      <w:bookmarkEnd w:id="13"/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437" w:lineRule="exact"/>
        <w:rPr>
          <w:rFonts w:hint="eastAsia"/>
        </w:rPr>
      </w:pPr>
    </w:p>
    <w:p w:rsidR="001B669B" w:rsidRDefault="00AF477E" w:rsidP="001B669B">
      <w:pPr>
        <w:spacing w:after="0" w:line="319" w:lineRule="exact"/>
        <w:ind w:left="1589" w:firstLine="641"/>
        <w:rPr>
          <w:rFonts w:hint="eastAsia"/>
        </w:rPr>
      </w:pPr>
      <w:bookmarkStart w:id="14" w:name="1"/>
      <w:bookmarkEnd w:id="14"/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57" o:spid="_x0000_s1035" type="#_x0000_t202" style="position:absolute;left:0;text-align:left;margin-left:313.7pt;margin-top:546.6pt;width:31.25pt;height:23.55pt;z-index:-251655680;mso-position-horizontal-relative:page;mso-position-vertical-relative:page" filled="f" stroked="f">
            <v:textbox style="layout-flow:vertical" inset="0,0,0,0">
              <w:txbxContent>
                <w:p w:rsidR="001B669B" w:rsidRDefault="001B669B" w:rsidP="001B669B">
                  <w:pPr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hint="eastAsia"/>
                    </w:rPr>
                  </w:pPr>
                  <w:r>
                    <w:rPr>
                      <w:rFonts w:ascii="MS Shell Dlg" w:hAnsi="MS Shell Dlg" w:cs="MS Shell Dlg"/>
                      <w:noProof/>
                      <w:color w:val="000000"/>
                      <w:w w:val="83"/>
                      <w:sz w:val="22"/>
                    </w:rPr>
                    <w:t>……</w:t>
                  </w:r>
                </w:p>
              </w:txbxContent>
            </v:textbox>
            <w10:wrap anchorx="page" anchory="page"/>
          </v:shape>
        </w:pict>
      </w:r>
      <w:r>
        <w:rPr>
          <w:rFonts w:hint="eastAsia"/>
          <w:noProof/>
        </w:rPr>
        <w:pict>
          <v:shape id="wondershare_172" o:spid="_x0000_s1036" type="#_x0000_t202" style="position:absolute;left:0;text-align:left;margin-left:194.5pt;margin-top:623.25pt;width:31.3pt;height:23.55pt;z-index:-251654656;mso-position-horizontal-relative:page;mso-position-vertical-relative:page" filled="f" stroked="f">
            <v:textbox style="layout-flow:vertical" inset="0,0,0,0">
              <w:txbxContent>
                <w:p w:rsidR="001B669B" w:rsidRDefault="001B669B" w:rsidP="001B669B">
                  <w:pPr>
                    <w:autoSpaceDE w:val="0"/>
                    <w:autoSpaceDN w:val="0"/>
                    <w:adjustRightInd w:val="0"/>
                    <w:spacing w:after="0" w:line="0" w:lineRule="atLeast"/>
                    <w:rPr>
                      <w:rFonts w:hint="eastAsia"/>
                    </w:rPr>
                  </w:pPr>
                  <w:r>
                    <w:rPr>
                      <w:rFonts w:ascii="MS Shell Dlg" w:hAnsi="MS Shell Dlg" w:cs="MS Shell Dlg"/>
                      <w:noProof/>
                      <w:color w:val="000000"/>
                      <w:w w:val="83"/>
                      <w:sz w:val="22"/>
                    </w:rPr>
                    <w:t>……</w:t>
                  </w:r>
                </w:p>
              </w:txbxContent>
            </v:textbox>
            <w10:wrap anchorx="page" anchory="page"/>
          </v:shape>
        </w:pict>
      </w:r>
      <w:r w:rsidR="001B669B"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1270000</wp:posOffset>
            </wp:positionH>
            <wp:positionV relativeFrom="page">
              <wp:posOffset>2247900</wp:posOffset>
            </wp:positionV>
            <wp:extent cx="4978400" cy="6908800"/>
            <wp:effectExtent l="19050" t="0" r="0" b="0"/>
            <wp:wrapNone/>
            <wp:docPr id="10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690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669B">
        <w:rPr>
          <w:rFonts w:ascii="MS Shell Dlg" w:hAnsi="MS Shell Dlg" w:cs="MS Shell Dlg"/>
          <w:noProof/>
          <w:color w:val="000000"/>
          <w:spacing w:val="-10"/>
          <w:w w:val="98"/>
          <w:sz w:val="31"/>
        </w:rPr>
        <w:t>（十四）课程宣传片（可选）。</w:t>
      </w:r>
      <w:r w:rsidR="001B669B">
        <w:rPr>
          <w:rFonts w:ascii="宋体" w:hAnsi="宋体" w:cs="宋体"/>
          <w:noProof/>
          <w:color w:val="000000"/>
          <w:w w:val="98"/>
          <w:sz w:val="31"/>
        </w:rPr>
        <w:t>如制作课程宣传片，片长一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w w:val="98"/>
          <w:sz w:val="31"/>
        </w:rPr>
        <w:t>般</w:t>
      </w:r>
      <w:r>
        <w:rPr>
          <w:rFonts w:ascii="Calibri" w:hAnsi="Calibri" w:cs="Calibri"/>
          <w:noProof/>
          <w:color w:val="000000"/>
          <w:w w:val="98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"/>
          <w:w w:val="98"/>
          <w:sz w:val="31"/>
        </w:rPr>
        <w:t>1-3</w:t>
      </w:r>
      <w:r>
        <w:rPr>
          <w:rFonts w:ascii="Calibri" w:hAnsi="Calibri" w:cs="Calibri"/>
          <w:noProof/>
          <w:color w:val="000000"/>
          <w:w w:val="98"/>
          <w:sz w:val="31"/>
        </w:rPr>
        <w:t> </w:t>
      </w:r>
      <w:r>
        <w:rPr>
          <w:rFonts w:ascii="MS Shell Dlg" w:hAnsi="MS Shell Dlg" w:cs="MS Shell Dlg"/>
          <w:noProof/>
          <w:color w:val="000000"/>
          <w:w w:val="98"/>
          <w:sz w:val="31"/>
        </w:rPr>
        <w:t>分钟，应包含的元素有：教学目标、内容简介、团队介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w w:val="98"/>
          <w:sz w:val="31"/>
        </w:rPr>
        <w:t>绍、学习方法、考核方式、入门知识要求等。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33" w:lineRule="exact"/>
        <w:ind w:left="1589" w:firstLine="6880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7"/>
          <w:sz w:val="18"/>
        </w:rPr>
        <w:t>课程特点</w:t>
      </w:r>
    </w:p>
    <w:p w:rsidR="001B669B" w:rsidRDefault="001B669B" w:rsidP="001B669B">
      <w:pPr>
        <w:spacing w:after="0" w:line="240" w:lineRule="exact"/>
        <w:ind w:left="1589" w:firstLine="6880"/>
        <w:rPr>
          <w:rFonts w:hint="eastAsia"/>
        </w:rPr>
      </w:pPr>
    </w:p>
    <w:p w:rsidR="001B669B" w:rsidRDefault="001B669B" w:rsidP="001B669B">
      <w:pPr>
        <w:spacing w:after="0" w:line="337" w:lineRule="exact"/>
        <w:ind w:left="1589" w:firstLine="6880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7"/>
          <w:sz w:val="18"/>
        </w:rPr>
        <w:t>教学目标</w:t>
      </w:r>
    </w:p>
    <w:p w:rsidR="001B669B" w:rsidRDefault="001B669B" w:rsidP="001B669B">
      <w:pPr>
        <w:spacing w:after="0" w:line="240" w:lineRule="exact"/>
        <w:ind w:left="1589" w:firstLine="6880"/>
        <w:rPr>
          <w:rFonts w:hint="eastAsia"/>
        </w:rPr>
      </w:pPr>
    </w:p>
    <w:p w:rsidR="001B669B" w:rsidRDefault="001B669B" w:rsidP="001B669B">
      <w:pPr>
        <w:spacing w:after="0" w:line="337" w:lineRule="exact"/>
        <w:ind w:left="1589" w:firstLine="6880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7"/>
          <w:sz w:val="18"/>
        </w:rPr>
        <w:t>适用对象</w:t>
      </w:r>
    </w:p>
    <w:p w:rsidR="001B669B" w:rsidRDefault="001B669B" w:rsidP="001B669B">
      <w:pPr>
        <w:widowControl/>
        <w:rPr>
          <w:rFonts w:hint="eastAsia"/>
        </w:rPr>
        <w:sectPr w:rsidR="001B669B" w:rsidSect="005A76FB">
          <w:type w:val="continuous"/>
          <w:pgSz w:w="11906" w:h="16839"/>
          <w:pgMar w:top="0" w:right="0" w:bottom="0" w:left="0" w:header="0" w:footer="0" w:gutter="0"/>
          <w:cols w:space="720" w:equalWidth="0">
            <w:col w:w="11906" w:space="0"/>
          </w:cols>
          <w:docGrid w:type="lines" w:linePitch="312"/>
        </w:sectPr>
      </w:pPr>
    </w:p>
    <w:p w:rsidR="001B669B" w:rsidRDefault="001B669B" w:rsidP="001B669B">
      <w:pPr>
        <w:spacing w:after="0" w:line="240" w:lineRule="exact"/>
        <w:ind w:left="1589" w:firstLine="6880"/>
        <w:rPr>
          <w:rFonts w:hint="eastAsia"/>
        </w:rPr>
      </w:pPr>
    </w:p>
    <w:p w:rsidR="001B669B" w:rsidRDefault="001B669B" w:rsidP="001B669B">
      <w:pPr>
        <w:spacing w:after="0" w:line="337" w:lineRule="exact"/>
        <w:ind w:left="6096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7"/>
          <w:sz w:val="18"/>
        </w:rPr>
        <w:t>课程介绍</w:t>
      </w:r>
    </w:p>
    <w:p w:rsidR="001B669B" w:rsidRDefault="001B669B" w:rsidP="001B669B">
      <w:pPr>
        <w:spacing w:after="0" w:line="240" w:lineRule="exact"/>
        <w:ind w:left="6096"/>
        <w:rPr>
          <w:rFonts w:hint="eastAsia"/>
        </w:rPr>
      </w:pPr>
    </w:p>
    <w:p w:rsidR="001B669B" w:rsidRDefault="001B669B" w:rsidP="001B669B">
      <w:pPr>
        <w:spacing w:after="0" w:line="337" w:lineRule="exact"/>
        <w:ind w:left="6096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7"/>
          <w:sz w:val="18"/>
        </w:rPr>
        <w:t>教学大纲</w:t>
      </w:r>
    </w:p>
    <w:p w:rsidR="001B669B" w:rsidRDefault="001B669B" w:rsidP="001B669B">
      <w:pPr>
        <w:spacing w:after="0" w:line="240" w:lineRule="exact"/>
        <w:ind w:left="6096"/>
        <w:rPr>
          <w:rFonts w:hint="eastAsia"/>
        </w:rPr>
      </w:pPr>
      <w:r w:rsidRPr="00B3349A">
        <w:br w:type="column"/>
      </w:r>
    </w:p>
    <w:p w:rsidR="001B669B" w:rsidRDefault="001B669B" w:rsidP="001B669B">
      <w:pPr>
        <w:spacing w:after="0" w:line="337" w:lineRule="exact"/>
        <w:ind w:firstLine="441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5"/>
          <w:sz w:val="18"/>
        </w:rPr>
        <w:t>学时数</w:t>
      </w:r>
    </w:p>
    <w:p w:rsidR="001B669B" w:rsidRDefault="001B669B" w:rsidP="001B669B">
      <w:pPr>
        <w:spacing w:after="0" w:line="240" w:lineRule="exact"/>
        <w:ind w:firstLine="441"/>
        <w:rPr>
          <w:rFonts w:hint="eastAsia"/>
        </w:rPr>
      </w:pPr>
    </w:p>
    <w:p w:rsidR="001B669B" w:rsidRDefault="001B669B" w:rsidP="001B669B">
      <w:pPr>
        <w:spacing w:after="0" w:line="337" w:lineRule="exact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5"/>
          <w:sz w:val="18"/>
        </w:rPr>
        <w:t>教材与参考资料</w:t>
      </w:r>
    </w:p>
    <w:p w:rsidR="001B669B" w:rsidRDefault="001B669B" w:rsidP="001B669B">
      <w:pPr>
        <w:widowControl/>
        <w:rPr>
          <w:rFonts w:hint="eastAsia"/>
        </w:rPr>
        <w:sectPr w:rsidR="001B669B" w:rsidSect="005A76FB">
          <w:type w:val="continuous"/>
          <w:pgSz w:w="11906" w:h="16839"/>
          <w:pgMar w:top="0" w:right="0" w:bottom="0" w:left="0" w:header="0" w:footer="0" w:gutter="0"/>
          <w:cols w:num="2" w:space="720" w:equalWidth="0">
            <w:col w:w="8138" w:space="0"/>
            <w:col w:w="3768" w:space="0"/>
          </w:cols>
          <w:docGrid w:type="lines" w:linePitch="312"/>
        </w:sect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337" w:lineRule="exact"/>
        <w:ind w:left="3554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7"/>
          <w:sz w:val="18"/>
        </w:rPr>
        <w:t>课程概要</w:t>
      </w:r>
    </w:p>
    <w:p w:rsidR="001B669B" w:rsidRDefault="001B669B" w:rsidP="001B669B">
      <w:pPr>
        <w:spacing w:after="0" w:line="240" w:lineRule="exact"/>
        <w:ind w:left="3554"/>
        <w:rPr>
          <w:rFonts w:hint="eastAsia"/>
        </w:rPr>
      </w:pPr>
      <w:r w:rsidRPr="00B3349A">
        <w:br w:type="column"/>
      </w:r>
    </w:p>
    <w:p w:rsidR="001B669B" w:rsidRDefault="001B669B" w:rsidP="001B669B">
      <w:pPr>
        <w:spacing w:after="0" w:line="337" w:lineRule="exact"/>
        <w:ind w:firstLine="110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5"/>
          <w:sz w:val="18"/>
        </w:rPr>
        <w:t>教学日历</w:t>
      </w:r>
    </w:p>
    <w:p w:rsidR="001B669B" w:rsidRDefault="001B669B" w:rsidP="001B669B">
      <w:pPr>
        <w:spacing w:after="0" w:line="240" w:lineRule="exact"/>
        <w:ind w:firstLine="110"/>
        <w:rPr>
          <w:rFonts w:hint="eastAsia"/>
        </w:rPr>
      </w:pPr>
    </w:p>
    <w:p w:rsidR="001B669B" w:rsidRDefault="001B669B" w:rsidP="001B669B">
      <w:pPr>
        <w:spacing w:after="0" w:line="337" w:lineRule="exact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5"/>
          <w:sz w:val="18"/>
        </w:rPr>
        <w:t>教师及团队</w:t>
      </w:r>
    </w:p>
    <w:p w:rsidR="001B669B" w:rsidRDefault="001B669B" w:rsidP="001B669B">
      <w:pPr>
        <w:spacing w:after="0" w:line="240" w:lineRule="exact"/>
        <w:rPr>
          <w:rFonts w:hint="eastAsia"/>
        </w:rPr>
      </w:pPr>
      <w:r w:rsidRPr="00B3349A">
        <w:br w:type="column"/>
      </w:r>
    </w:p>
    <w:p w:rsidR="001B669B" w:rsidRDefault="001B669B" w:rsidP="001B669B">
      <w:pPr>
        <w:spacing w:after="0" w:line="337" w:lineRule="exact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3"/>
          <w:sz w:val="18"/>
        </w:rPr>
        <w:t>课程开放情况</w:t>
      </w: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337" w:lineRule="exact"/>
        <w:ind w:firstLine="221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3"/>
          <w:sz w:val="18"/>
        </w:rPr>
        <w:t>教学方法</w:t>
      </w:r>
    </w:p>
    <w:p w:rsidR="001B669B" w:rsidRDefault="001B669B" w:rsidP="001B669B">
      <w:pPr>
        <w:widowControl/>
        <w:rPr>
          <w:rFonts w:hint="eastAsia"/>
        </w:rPr>
        <w:sectPr w:rsidR="001B669B" w:rsidSect="005A76FB">
          <w:type w:val="continuous"/>
          <w:pgSz w:w="11906" w:h="16839"/>
          <w:pgMar w:top="0" w:right="0" w:bottom="0" w:left="0" w:header="0" w:footer="0" w:gutter="0"/>
          <w:cols w:num="3" w:space="720" w:equalWidth="0">
            <w:col w:w="5986" w:space="0"/>
            <w:col w:w="2262" w:space="0"/>
            <w:col w:w="3658" w:space="0"/>
          </w:cols>
          <w:docGrid w:type="lines" w:linePitch="312"/>
        </w:sectPr>
      </w:pPr>
    </w:p>
    <w:p w:rsidR="001B669B" w:rsidRDefault="001B669B" w:rsidP="001B669B">
      <w:pPr>
        <w:spacing w:after="0" w:line="240" w:lineRule="exact"/>
        <w:ind w:firstLine="221"/>
        <w:rPr>
          <w:rFonts w:hint="eastAsia"/>
        </w:rPr>
      </w:pPr>
    </w:p>
    <w:p w:rsidR="001B669B" w:rsidRDefault="001B669B" w:rsidP="001B669B">
      <w:pPr>
        <w:spacing w:after="0" w:line="337" w:lineRule="exact"/>
        <w:ind w:left="5828" w:firstLine="267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7"/>
          <w:sz w:val="18"/>
        </w:rPr>
        <w:t>常见问题</w:t>
      </w:r>
    </w:p>
    <w:p w:rsidR="001B669B" w:rsidRDefault="001B669B" w:rsidP="001B669B">
      <w:pPr>
        <w:spacing w:after="0" w:line="240" w:lineRule="exact"/>
        <w:ind w:left="5828" w:firstLine="267"/>
        <w:rPr>
          <w:rFonts w:hint="eastAsia"/>
        </w:rPr>
      </w:pPr>
    </w:p>
    <w:p w:rsidR="001B669B" w:rsidRDefault="001B669B" w:rsidP="001B669B">
      <w:pPr>
        <w:spacing w:after="0" w:line="240" w:lineRule="exact"/>
        <w:ind w:left="5828" w:firstLine="267"/>
        <w:rPr>
          <w:rFonts w:hint="eastAsia"/>
        </w:rPr>
      </w:pPr>
    </w:p>
    <w:p w:rsidR="001B669B" w:rsidRDefault="001B669B" w:rsidP="001B669B">
      <w:pPr>
        <w:spacing w:after="0" w:line="416" w:lineRule="exact"/>
        <w:ind w:left="5828" w:firstLine="2641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7"/>
          <w:sz w:val="18"/>
        </w:rPr>
        <w:t>学习目标</w:t>
      </w:r>
    </w:p>
    <w:p w:rsidR="001B669B" w:rsidRDefault="001B669B" w:rsidP="001B669B">
      <w:pPr>
        <w:spacing w:after="0" w:line="240" w:lineRule="exact"/>
        <w:ind w:left="5828" w:firstLine="2641"/>
        <w:rPr>
          <w:rFonts w:hint="eastAsia"/>
        </w:rPr>
      </w:pPr>
    </w:p>
    <w:p w:rsidR="001B669B" w:rsidRDefault="001B669B" w:rsidP="001B669B">
      <w:pPr>
        <w:spacing w:after="0" w:line="257" w:lineRule="exact"/>
        <w:ind w:left="5828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7"/>
          <w:sz w:val="18"/>
        </w:rPr>
        <w:t>学习周导学</w:t>
      </w:r>
    </w:p>
    <w:p w:rsidR="001B669B" w:rsidRDefault="001B669B" w:rsidP="001B669B">
      <w:pPr>
        <w:spacing w:after="0" w:line="209" w:lineRule="exact"/>
        <w:ind w:left="5828" w:firstLine="2420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7"/>
          <w:sz w:val="18"/>
        </w:rPr>
        <w:t>教师授课视频</w:t>
      </w:r>
    </w:p>
    <w:p w:rsidR="001B669B" w:rsidRDefault="001B669B" w:rsidP="001B669B">
      <w:pPr>
        <w:widowControl/>
        <w:rPr>
          <w:rFonts w:hint="eastAsia"/>
        </w:rPr>
        <w:sectPr w:rsidR="001B669B" w:rsidSect="005A76FB">
          <w:type w:val="continuous"/>
          <w:pgSz w:w="11906" w:h="16839"/>
          <w:pgMar w:top="0" w:right="0" w:bottom="0" w:left="0" w:header="0" w:footer="0" w:gutter="0"/>
          <w:cols w:space="720" w:equalWidth="0">
            <w:col w:w="11906" w:space="0"/>
          </w:cols>
          <w:docGrid w:type="lines" w:linePitch="312"/>
        </w:sectPr>
      </w:pPr>
    </w:p>
    <w:p w:rsidR="001B669B" w:rsidRDefault="001B669B" w:rsidP="001B669B">
      <w:pPr>
        <w:spacing w:after="0" w:line="318" w:lineRule="exact"/>
        <w:ind w:left="2155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7"/>
          <w:sz w:val="23"/>
        </w:rPr>
        <w:lastRenderedPageBreak/>
        <w:t>在</w:t>
      </w:r>
    </w:p>
    <w:p w:rsidR="001B669B" w:rsidRDefault="001B669B" w:rsidP="001B669B">
      <w:pPr>
        <w:spacing w:after="0" w:line="280" w:lineRule="exact"/>
        <w:ind w:left="2155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7"/>
          <w:sz w:val="23"/>
        </w:rPr>
        <w:t>线</w:t>
      </w:r>
    </w:p>
    <w:p w:rsidR="001B669B" w:rsidRDefault="001B669B" w:rsidP="001B669B">
      <w:pPr>
        <w:spacing w:after="0" w:line="280" w:lineRule="exact"/>
        <w:ind w:left="2155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7"/>
          <w:sz w:val="23"/>
        </w:rPr>
        <w:t>开</w:t>
      </w:r>
    </w:p>
    <w:p w:rsidR="001B669B" w:rsidRDefault="001B669B" w:rsidP="001B669B">
      <w:pPr>
        <w:spacing w:after="0" w:line="280" w:lineRule="exact"/>
        <w:ind w:left="2155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7"/>
          <w:sz w:val="23"/>
        </w:rPr>
        <w:t>放</w:t>
      </w:r>
    </w:p>
    <w:p w:rsidR="001B669B" w:rsidRDefault="001B669B" w:rsidP="001B669B">
      <w:pPr>
        <w:spacing w:after="0" w:line="280" w:lineRule="exact"/>
        <w:ind w:left="2155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7"/>
          <w:sz w:val="23"/>
        </w:rPr>
        <w:t>课</w:t>
      </w:r>
    </w:p>
    <w:p w:rsidR="001B669B" w:rsidRDefault="001B669B" w:rsidP="001B669B">
      <w:pPr>
        <w:spacing w:after="0" w:line="279" w:lineRule="exact"/>
        <w:ind w:left="2155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7"/>
          <w:sz w:val="23"/>
        </w:rPr>
        <w:t>程</w:t>
      </w:r>
    </w:p>
    <w:p w:rsidR="001B669B" w:rsidRDefault="001B669B" w:rsidP="001B669B">
      <w:pPr>
        <w:spacing w:after="0" w:line="240" w:lineRule="exact"/>
        <w:ind w:left="2155"/>
        <w:rPr>
          <w:rFonts w:hint="eastAsia"/>
        </w:rPr>
      </w:pPr>
      <w:r w:rsidRPr="00B3349A">
        <w:br w:type="column"/>
      </w:r>
    </w:p>
    <w:p w:rsidR="001B669B" w:rsidRDefault="001B669B" w:rsidP="001B669B">
      <w:pPr>
        <w:spacing w:after="0" w:line="240" w:lineRule="exact"/>
        <w:ind w:left="2155"/>
        <w:rPr>
          <w:rFonts w:hint="eastAsia"/>
        </w:rPr>
      </w:pPr>
    </w:p>
    <w:p w:rsidR="001B669B" w:rsidRDefault="001B669B" w:rsidP="001B669B">
      <w:pPr>
        <w:spacing w:after="0" w:line="240" w:lineRule="exact"/>
        <w:ind w:left="2155"/>
        <w:rPr>
          <w:rFonts w:hint="eastAsia"/>
        </w:rPr>
      </w:pPr>
    </w:p>
    <w:p w:rsidR="001B669B" w:rsidRDefault="001B669B" w:rsidP="001B669B">
      <w:pPr>
        <w:spacing w:after="0" w:line="240" w:lineRule="exact"/>
        <w:ind w:left="2155"/>
        <w:rPr>
          <w:rFonts w:hint="eastAsia"/>
        </w:rPr>
      </w:pPr>
    </w:p>
    <w:p w:rsidR="001B669B" w:rsidRDefault="001B669B" w:rsidP="001B669B">
      <w:pPr>
        <w:spacing w:after="0" w:line="240" w:lineRule="exact"/>
        <w:ind w:left="2155"/>
        <w:rPr>
          <w:rFonts w:hint="eastAsia"/>
        </w:rPr>
      </w:pPr>
    </w:p>
    <w:p w:rsidR="001B669B" w:rsidRDefault="001B669B" w:rsidP="001B669B">
      <w:pPr>
        <w:spacing w:after="0" w:line="240" w:lineRule="exact"/>
        <w:ind w:left="2155"/>
        <w:rPr>
          <w:rFonts w:hint="eastAsia"/>
        </w:rPr>
      </w:pPr>
    </w:p>
    <w:p w:rsidR="001B669B" w:rsidRDefault="001B669B" w:rsidP="001B669B">
      <w:pPr>
        <w:spacing w:after="0" w:line="235" w:lineRule="exact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5"/>
          <w:sz w:val="18"/>
        </w:rPr>
        <w:t>学习周</w:t>
      </w:r>
      <w:r>
        <w:rPr>
          <w:rFonts w:ascii="MS Shell Dlg" w:hAnsi="MS Shell Dlg" w:cs="MS Shell Dlg"/>
          <w:noProof/>
          <w:color w:val="000000"/>
          <w:spacing w:val="-3"/>
          <w:w w:val="115"/>
          <w:sz w:val="18"/>
        </w:rPr>
        <w:t>01</w:t>
      </w:r>
    </w:p>
    <w:p w:rsidR="001B669B" w:rsidRDefault="001B669B" w:rsidP="001B669B">
      <w:pPr>
        <w:spacing w:after="0" w:line="367" w:lineRule="exact"/>
        <w:rPr>
          <w:rFonts w:hint="eastAsia"/>
        </w:rPr>
      </w:pPr>
      <w:r w:rsidRPr="00B3349A">
        <w:br w:type="column"/>
      </w:r>
      <w:r>
        <w:rPr>
          <w:rFonts w:ascii="宋体" w:hAnsi="宋体" w:cs="宋体"/>
          <w:noProof/>
          <w:color w:val="000000"/>
          <w:spacing w:val="-1"/>
          <w:w w:val="113"/>
          <w:sz w:val="18"/>
        </w:rPr>
        <w:lastRenderedPageBreak/>
        <w:t>知识点</w:t>
      </w:r>
      <w:r>
        <w:rPr>
          <w:rFonts w:ascii="MS Shell Dlg" w:hAnsi="MS Shell Dlg" w:cs="MS Shell Dlg"/>
          <w:noProof/>
          <w:color w:val="000000"/>
          <w:spacing w:val="-3"/>
          <w:w w:val="113"/>
          <w:sz w:val="18"/>
        </w:rPr>
        <w:t>01</w:t>
      </w: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337" w:lineRule="exact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3"/>
          <w:sz w:val="18"/>
        </w:rPr>
        <w:t>知识点</w:t>
      </w:r>
      <w:r>
        <w:rPr>
          <w:rFonts w:ascii="MS Shell Dlg" w:hAnsi="MS Shell Dlg" w:cs="MS Shell Dlg"/>
          <w:noProof/>
          <w:color w:val="000000"/>
          <w:spacing w:val="-3"/>
          <w:w w:val="113"/>
          <w:sz w:val="18"/>
        </w:rPr>
        <w:t>02</w:t>
      </w:r>
    </w:p>
    <w:p w:rsidR="001B669B" w:rsidRDefault="001B669B" w:rsidP="001B669B">
      <w:pPr>
        <w:spacing w:after="0" w:line="219" w:lineRule="exact"/>
        <w:rPr>
          <w:rFonts w:hint="eastAsia"/>
        </w:rPr>
      </w:pPr>
      <w:r w:rsidRPr="00B3349A">
        <w:br w:type="column"/>
      </w:r>
      <w:r>
        <w:rPr>
          <w:rFonts w:ascii="Arial Unicode MS" w:hAnsi="Arial Unicode MS" w:cs="Arial Unicode MS"/>
          <w:noProof/>
          <w:color w:val="000000"/>
          <w:spacing w:val="-1"/>
          <w:w w:val="110"/>
          <w:sz w:val="18"/>
        </w:rPr>
        <w:lastRenderedPageBreak/>
        <w:t>（</w:t>
      </w:r>
      <w:r>
        <w:rPr>
          <w:rFonts w:ascii="MS Shell Dlg" w:hAnsi="MS Shell Dlg" w:cs="MS Shell Dlg"/>
          <w:noProof/>
          <w:color w:val="000000"/>
          <w:spacing w:val="-2"/>
          <w:w w:val="110"/>
          <w:sz w:val="18"/>
        </w:rPr>
        <w:t>1</w:t>
      </w:r>
      <w:r>
        <w:rPr>
          <w:rFonts w:ascii="Arial Unicode MS" w:hAnsi="Arial Unicode MS" w:cs="Arial Unicode MS"/>
          <w:noProof/>
          <w:color w:val="000000"/>
          <w:spacing w:val="-1"/>
          <w:w w:val="110"/>
          <w:sz w:val="18"/>
        </w:rPr>
        <w:t>～</w:t>
      </w:r>
      <w:r>
        <w:rPr>
          <w:rFonts w:ascii="MS Shell Dlg" w:hAnsi="MS Shell Dlg" w:cs="MS Shell Dlg"/>
          <w:noProof/>
          <w:color w:val="000000"/>
          <w:spacing w:val="-2"/>
          <w:w w:val="110"/>
          <w:sz w:val="18"/>
        </w:rPr>
        <w:t>n</w:t>
      </w:r>
      <w:r>
        <w:rPr>
          <w:rFonts w:ascii="Arial Unicode MS" w:hAnsi="Arial Unicode MS" w:cs="Arial Unicode MS"/>
          <w:noProof/>
          <w:color w:val="000000"/>
          <w:spacing w:val="-1"/>
          <w:w w:val="110"/>
          <w:sz w:val="18"/>
        </w:rPr>
        <w:t>）</w:t>
      </w: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26" w:lineRule="exact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0"/>
          <w:sz w:val="18"/>
        </w:rPr>
        <w:t>教学资料</w:t>
      </w: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337" w:lineRule="exact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0"/>
          <w:sz w:val="18"/>
        </w:rPr>
        <w:t>拓展资料</w:t>
      </w:r>
    </w:p>
    <w:p w:rsidR="001B669B" w:rsidRDefault="001B669B" w:rsidP="001B669B">
      <w:pPr>
        <w:widowControl/>
        <w:rPr>
          <w:rFonts w:hint="eastAsia"/>
        </w:rPr>
        <w:sectPr w:rsidR="001B669B" w:rsidSect="005A76FB">
          <w:type w:val="continuous"/>
          <w:pgSz w:w="11906" w:h="16839"/>
          <w:pgMar w:top="0" w:right="0" w:bottom="0" w:left="0" w:header="0" w:footer="0" w:gutter="0"/>
          <w:cols w:num="4" w:space="720" w:equalWidth="0">
            <w:col w:w="3554" w:space="0"/>
            <w:col w:w="2384" w:space="0"/>
            <w:col w:w="2531" w:space="0"/>
            <w:col w:w="3437" w:space="0"/>
          </w:cols>
          <w:docGrid w:type="lines" w:linePitch="312"/>
        </w:sect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96" w:lineRule="exact"/>
        <w:ind w:left="3554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7"/>
          <w:sz w:val="18"/>
        </w:rPr>
        <w:t>学习周</w:t>
      </w:r>
      <w:r>
        <w:rPr>
          <w:rFonts w:ascii="MS Shell Dlg" w:hAnsi="MS Shell Dlg" w:cs="MS Shell Dlg"/>
          <w:noProof/>
          <w:color w:val="000000"/>
          <w:spacing w:val="-3"/>
          <w:w w:val="117"/>
          <w:sz w:val="18"/>
        </w:rPr>
        <w:t>02</w:t>
      </w:r>
    </w:p>
    <w:p w:rsidR="001B669B" w:rsidRDefault="001B669B" w:rsidP="001B669B">
      <w:pPr>
        <w:spacing w:after="0" w:line="240" w:lineRule="exact"/>
        <w:ind w:left="3554"/>
        <w:rPr>
          <w:rFonts w:hint="eastAsia"/>
        </w:rPr>
      </w:pPr>
      <w:r w:rsidRPr="00B3349A">
        <w:br w:type="column"/>
      </w:r>
    </w:p>
    <w:p w:rsidR="001B669B" w:rsidRDefault="001B669B" w:rsidP="001B669B">
      <w:pPr>
        <w:spacing w:after="0" w:line="240" w:lineRule="exact"/>
        <w:ind w:left="3554"/>
        <w:rPr>
          <w:rFonts w:hint="eastAsia"/>
        </w:rPr>
      </w:pPr>
    </w:p>
    <w:p w:rsidR="001B669B" w:rsidRDefault="001B669B" w:rsidP="001B669B">
      <w:pPr>
        <w:spacing w:after="0" w:line="210" w:lineRule="exact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5"/>
          <w:sz w:val="18"/>
        </w:rPr>
        <w:t>知识点</w:t>
      </w:r>
      <w:r>
        <w:rPr>
          <w:rFonts w:ascii="MS Shell Dlg" w:hAnsi="MS Shell Dlg" w:cs="MS Shell Dlg"/>
          <w:noProof/>
          <w:color w:val="000000"/>
          <w:spacing w:val="-17"/>
          <w:w w:val="115"/>
          <w:sz w:val="18"/>
        </w:rPr>
        <w:t>N</w:t>
      </w:r>
    </w:p>
    <w:p w:rsidR="001B669B" w:rsidRDefault="001B669B" w:rsidP="001B669B">
      <w:pPr>
        <w:spacing w:after="0" w:line="364" w:lineRule="exact"/>
        <w:rPr>
          <w:rFonts w:hint="eastAsia"/>
        </w:rPr>
      </w:pPr>
      <w:r w:rsidRPr="00B3349A">
        <w:br w:type="column"/>
      </w:r>
      <w:r>
        <w:rPr>
          <w:rFonts w:ascii="宋体" w:hAnsi="宋体" w:cs="宋体"/>
          <w:noProof/>
          <w:color w:val="000000"/>
          <w:spacing w:val="-1"/>
          <w:w w:val="113"/>
          <w:sz w:val="18"/>
        </w:rPr>
        <w:lastRenderedPageBreak/>
        <w:t>测试</w:t>
      </w:r>
    </w:p>
    <w:p w:rsidR="001B669B" w:rsidRDefault="001B669B" w:rsidP="001B669B">
      <w:pPr>
        <w:widowControl/>
        <w:rPr>
          <w:rFonts w:hint="eastAsia"/>
        </w:rPr>
        <w:sectPr w:rsidR="001B669B" w:rsidSect="005A76FB">
          <w:type w:val="continuous"/>
          <w:pgSz w:w="11906" w:h="16839"/>
          <w:pgMar w:top="0" w:right="0" w:bottom="0" w:left="0" w:header="0" w:footer="0" w:gutter="0"/>
          <w:cols w:num="3" w:space="720" w:equalWidth="0">
            <w:col w:w="5994" w:space="0"/>
            <w:col w:w="2696" w:space="0"/>
            <w:col w:w="3217" w:space="0"/>
          </w:cols>
          <w:docGrid w:type="lines" w:linePitch="312"/>
        </w:sectPr>
      </w:pPr>
    </w:p>
    <w:p w:rsidR="001B669B" w:rsidRDefault="001B669B" w:rsidP="001B669B">
      <w:pPr>
        <w:spacing w:after="0" w:line="250" w:lineRule="exact"/>
        <w:ind w:left="3498" w:firstLine="5191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7"/>
          <w:sz w:val="18"/>
        </w:rPr>
        <w:lastRenderedPageBreak/>
        <w:t>讨论</w:t>
      </w:r>
    </w:p>
    <w:p w:rsidR="001B669B" w:rsidRDefault="001B669B" w:rsidP="001B669B">
      <w:pPr>
        <w:spacing w:after="0" w:line="327" w:lineRule="exact"/>
        <w:ind w:left="3498" w:firstLine="2440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7"/>
          <w:sz w:val="18"/>
        </w:rPr>
        <w:t>模拟测验</w:t>
      </w:r>
    </w:p>
    <w:p w:rsidR="001B669B" w:rsidRDefault="001B669B" w:rsidP="001B669B">
      <w:pPr>
        <w:spacing w:after="0" w:line="250" w:lineRule="exact"/>
        <w:ind w:left="3498" w:firstLine="5191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7"/>
          <w:sz w:val="18"/>
        </w:rPr>
        <w:t>作业</w:t>
      </w:r>
    </w:p>
    <w:p w:rsidR="001B669B" w:rsidRDefault="001B669B" w:rsidP="001B669B">
      <w:pPr>
        <w:spacing w:after="0" w:line="326" w:lineRule="exact"/>
        <w:ind w:left="3498" w:firstLine="2660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7"/>
          <w:sz w:val="18"/>
        </w:rPr>
        <w:t>作业</w:t>
      </w:r>
    </w:p>
    <w:p w:rsidR="001B669B" w:rsidRDefault="001B669B" w:rsidP="001B669B">
      <w:pPr>
        <w:spacing w:after="0" w:line="240" w:lineRule="exact"/>
        <w:ind w:left="3498" w:firstLine="2660"/>
        <w:rPr>
          <w:rFonts w:hint="eastAsia"/>
        </w:rPr>
      </w:pPr>
    </w:p>
    <w:p w:rsidR="001B669B" w:rsidRDefault="001B669B" w:rsidP="001B669B">
      <w:pPr>
        <w:spacing w:after="0" w:line="366" w:lineRule="exact"/>
        <w:ind w:left="3498" w:firstLine="110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7"/>
          <w:sz w:val="18"/>
        </w:rPr>
        <w:t>学习周</w:t>
      </w:r>
      <w:r>
        <w:rPr>
          <w:rFonts w:ascii="MS Shell Dlg" w:hAnsi="MS Shell Dlg" w:cs="MS Shell Dlg"/>
          <w:noProof/>
          <w:color w:val="000000"/>
          <w:spacing w:val="-18"/>
          <w:w w:val="117"/>
          <w:sz w:val="18"/>
        </w:rPr>
        <w:t>N</w:t>
      </w:r>
    </w:p>
    <w:p w:rsidR="001B669B" w:rsidRDefault="001B669B" w:rsidP="001B669B">
      <w:pPr>
        <w:spacing w:after="0" w:line="240" w:lineRule="exact"/>
        <w:ind w:left="3498" w:firstLine="110"/>
        <w:rPr>
          <w:rFonts w:hint="eastAsia"/>
        </w:rPr>
      </w:pPr>
    </w:p>
    <w:p w:rsidR="001B669B" w:rsidRDefault="001B669B" w:rsidP="001B669B">
      <w:pPr>
        <w:spacing w:after="0" w:line="337" w:lineRule="exact"/>
        <w:ind w:left="3498"/>
        <w:rPr>
          <w:rFonts w:hint="eastAsia"/>
        </w:rPr>
      </w:pPr>
      <w:r>
        <w:rPr>
          <w:rFonts w:ascii="宋体" w:hAnsi="宋体" w:cs="宋体"/>
          <w:noProof/>
          <w:color w:val="000000"/>
          <w:spacing w:val="-1"/>
          <w:w w:val="117"/>
          <w:sz w:val="18"/>
        </w:rPr>
        <w:t>评测</w:t>
      </w:r>
      <w:r>
        <w:rPr>
          <w:rFonts w:ascii="MS Shell Dlg" w:hAnsi="MS Shell Dlg" w:cs="MS Shell Dlg"/>
          <w:noProof/>
          <w:color w:val="000000"/>
          <w:spacing w:val="-1"/>
          <w:w w:val="117"/>
          <w:sz w:val="18"/>
        </w:rPr>
        <w:t>/</w:t>
      </w:r>
      <w:r>
        <w:rPr>
          <w:rFonts w:ascii="宋体" w:hAnsi="宋体" w:cs="宋体"/>
          <w:noProof/>
          <w:color w:val="000000"/>
          <w:spacing w:val="-1"/>
          <w:w w:val="117"/>
          <w:sz w:val="18"/>
        </w:rPr>
        <w:t>考试</w:t>
      </w:r>
    </w:p>
    <w:p w:rsidR="001B669B" w:rsidRDefault="001B669B" w:rsidP="001B669B">
      <w:pPr>
        <w:spacing w:after="0" w:line="192" w:lineRule="exact"/>
        <w:ind w:left="3498"/>
        <w:rPr>
          <w:rFonts w:hint="eastAsia"/>
        </w:rPr>
      </w:pPr>
    </w:p>
    <w:p w:rsidR="001B669B" w:rsidRDefault="001B669B" w:rsidP="001B669B">
      <w:pPr>
        <w:spacing w:after="0" w:line="300" w:lineRule="exact"/>
        <w:ind w:left="3498" w:firstLine="1106"/>
        <w:rPr>
          <w:rFonts w:hint="eastAsia"/>
        </w:rPr>
      </w:pPr>
      <w:r>
        <w:rPr>
          <w:rFonts w:ascii="宋体" w:hAnsi="宋体" w:cs="宋体"/>
          <w:noProof/>
          <w:color w:val="000000"/>
          <w:w w:val="98"/>
          <w:sz w:val="30"/>
        </w:rPr>
        <w:t>课程资源结构示意图</w:t>
      </w:r>
    </w:p>
    <w:p w:rsidR="001B669B" w:rsidRDefault="001B669B" w:rsidP="001B669B">
      <w:pPr>
        <w:spacing w:after="0" w:line="240" w:lineRule="exact"/>
        <w:ind w:left="3498" w:firstLine="110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3498" w:firstLine="110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3498" w:firstLine="1106"/>
        <w:rPr>
          <w:rFonts w:hint="eastAsia"/>
        </w:rPr>
      </w:pPr>
    </w:p>
    <w:p w:rsidR="001B669B" w:rsidRDefault="001B669B" w:rsidP="001B669B">
      <w:pPr>
        <w:spacing w:after="0" w:line="343" w:lineRule="exact"/>
        <w:ind w:left="3498" w:firstLine="5223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w w:val="98"/>
          <w:position w:val="1"/>
          <w:sz w:val="28"/>
        </w:rPr>
        <w:t>—</w:t>
      </w:r>
      <w:r>
        <w:rPr>
          <w:rFonts w:ascii="Calibri" w:hAnsi="Calibri" w:cs="Calibri"/>
          <w:noProof/>
          <w:color w:val="000000"/>
          <w:w w:val="98"/>
          <w:sz w:val="28"/>
        </w:rPr>
        <w:t>  </w:t>
      </w:r>
      <w:r>
        <w:rPr>
          <w:rFonts w:ascii="Times New Roman" w:hAnsi="Times New Roman" w:cs="Times New Roman"/>
          <w:noProof/>
          <w:color w:val="000000"/>
          <w:w w:val="98"/>
          <w:sz w:val="28"/>
        </w:rPr>
        <w:t>15</w:t>
      </w:r>
      <w:r>
        <w:rPr>
          <w:rFonts w:ascii="Calibri" w:hAnsi="Calibri" w:cs="Calibri"/>
          <w:noProof/>
          <w:color w:val="000000"/>
          <w:w w:val="98"/>
          <w:sz w:val="28"/>
        </w:rPr>
        <w:t>  </w:t>
      </w:r>
      <w:r>
        <w:rPr>
          <w:rFonts w:ascii="MS Shell Dlg" w:hAnsi="MS Shell Dlg" w:cs="MS Shell Dlg"/>
          <w:noProof/>
          <w:color w:val="000000"/>
          <w:spacing w:val="-1"/>
          <w:w w:val="98"/>
          <w:position w:val="1"/>
          <w:sz w:val="28"/>
        </w:rPr>
        <w:t>—</w:t>
      </w:r>
    </w:p>
    <w:p w:rsidR="001B669B" w:rsidRDefault="001B669B" w:rsidP="001B669B">
      <w:pPr>
        <w:widowControl/>
        <w:rPr>
          <w:rFonts w:hint="eastAsia"/>
        </w:rPr>
        <w:sectPr w:rsidR="001B669B" w:rsidSect="005A76FB">
          <w:type w:val="continuous"/>
          <w:pgSz w:w="11906" w:h="16839"/>
          <w:pgMar w:top="0" w:right="0" w:bottom="0" w:left="0" w:header="0" w:footer="0" w:gutter="0"/>
          <w:cols w:space="720" w:equalWidth="0">
            <w:col w:w="11906" w:space="0"/>
          </w:cols>
          <w:docGrid w:type="lines" w:linePitch="312"/>
        </w:sectPr>
      </w:pPr>
    </w:p>
    <w:p w:rsidR="001B669B" w:rsidRDefault="001B669B" w:rsidP="001B669B">
      <w:pPr>
        <w:spacing w:after="0" w:line="240" w:lineRule="exact"/>
        <w:rPr>
          <w:rFonts w:hint="eastAsia"/>
        </w:rPr>
      </w:pPr>
      <w:bookmarkStart w:id="15" w:name="16"/>
      <w:bookmarkEnd w:id="15"/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437" w:lineRule="exact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三、视频制作要求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（一）录制场地和设备。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1.</w:t>
      </w:r>
      <w:r>
        <w:rPr>
          <w:rFonts w:ascii="宋体" w:hAnsi="宋体" w:cs="宋体"/>
          <w:noProof/>
          <w:color w:val="000000"/>
          <w:spacing w:val="-1"/>
          <w:sz w:val="31"/>
        </w:rPr>
        <w:t>录像设备：要求使用专业级数字摄像机设备，推荐使用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高清数字摄像机。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2.</w:t>
      </w:r>
      <w:r>
        <w:rPr>
          <w:rFonts w:ascii="宋体" w:hAnsi="宋体" w:cs="宋体"/>
          <w:noProof/>
          <w:color w:val="000000"/>
          <w:spacing w:val="-1"/>
          <w:sz w:val="31"/>
        </w:rPr>
        <w:t>录音设备：使用专业级话筒，保证教师和学生发言的录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音质量。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3.</w:t>
      </w:r>
      <w:r>
        <w:rPr>
          <w:rFonts w:ascii="宋体" w:hAnsi="宋体" w:cs="宋体"/>
          <w:noProof/>
          <w:color w:val="000000"/>
          <w:sz w:val="31"/>
        </w:rPr>
        <w:t>录制场地：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</w:t>
      </w:r>
      <w:r>
        <w:rPr>
          <w:rFonts w:ascii="宋体" w:hAnsi="宋体" w:cs="宋体"/>
          <w:noProof/>
          <w:color w:val="000000"/>
          <w:sz w:val="31"/>
        </w:rPr>
        <w:t>）室内拍摄尽可能在专业演播室进行；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2</w:t>
      </w:r>
      <w:r>
        <w:rPr>
          <w:rFonts w:ascii="MS Shell Dlg" w:hAnsi="MS Shell Dlg" w:cs="MS Shell Dlg"/>
          <w:noProof/>
          <w:color w:val="000000"/>
          <w:sz w:val="31"/>
        </w:rPr>
        <w:t>）如需在教室、办公室、实验室等实景拍摄时，场地面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积最好在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50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平方米以上，现场光线充足、环境安静、整洁，避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免在镜头中出现有广告嫌疑或与课程无关的标识等内容；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3</w:t>
      </w:r>
      <w:r>
        <w:rPr>
          <w:rFonts w:ascii="MS Shell Dlg" w:hAnsi="MS Shell Dlg" w:cs="MS Shell Dlg"/>
          <w:noProof/>
          <w:color w:val="000000"/>
          <w:sz w:val="31"/>
        </w:rPr>
        <w:t>）演播室配置多套场景方案，以及投影仪、电子白板、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背投等教学设备；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4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）录屏课程建议在专业录音棚进行。录音棚应配备专业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的麦克风、声卡、电脑手写屏或手写板。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4.</w:t>
      </w:r>
      <w:r>
        <w:rPr>
          <w:rFonts w:ascii="MS Shell Dlg" w:hAnsi="MS Shell Dlg" w:cs="MS Shell Dlg"/>
          <w:noProof/>
          <w:color w:val="000000"/>
          <w:sz w:val="31"/>
        </w:rPr>
        <w:t>拍摄方式：根据课程内容，可采用多机位拍摄。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（二）视频内容。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1.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屏幕图像的构图合理，画面主体突出。人像及肢体动作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以及配合讲授选用的板书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画</w:t>
      </w:r>
      <w:r>
        <w:rPr>
          <w:rFonts w:ascii="MS Shell Dlg" w:hAnsi="MS Shell Dlg" w:cs="MS Shell Dlg"/>
          <w:noProof/>
          <w:color w:val="000000"/>
          <w:sz w:val="31"/>
        </w:rPr>
        <w:t>板、</w:t>
      </w:r>
      <w:r>
        <w:rPr>
          <w:rFonts w:ascii="宋体" w:hAnsi="宋体" w:cs="宋体"/>
          <w:noProof/>
          <w:color w:val="000000"/>
          <w:sz w:val="31"/>
        </w:rPr>
        <w:t>教具实物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模型和实验设备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等均不能超出镜头所及范围</w:t>
      </w:r>
      <w:r>
        <w:rPr>
          <w:rFonts w:ascii="MS Shell Dlg" w:hAnsi="MS Shell Dlg" w:cs="MS Shell Dlg"/>
          <w:noProof/>
          <w:color w:val="000000"/>
          <w:sz w:val="31"/>
        </w:rPr>
        <w:t>。</w:t>
      </w:r>
      <w:r>
        <w:rPr>
          <w:rFonts w:ascii="宋体" w:hAnsi="宋体" w:cs="宋体"/>
          <w:noProof/>
          <w:color w:val="000000"/>
          <w:sz w:val="31"/>
        </w:rPr>
        <w:t>画面中教师以中景和近景为主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要求人物和板书（或其他画面元素</w:t>
      </w:r>
      <w:r>
        <w:rPr>
          <w:rFonts w:ascii="Arial Unicode MS" w:hAnsi="Arial Unicode MS" w:cs="Arial Unicode MS"/>
          <w:noProof/>
          <w:color w:val="000000"/>
          <w:sz w:val="31"/>
        </w:rPr>
        <w:t>）</w:t>
      </w:r>
      <w:r>
        <w:rPr>
          <w:rFonts w:ascii="宋体" w:hAnsi="宋体" w:cs="宋体"/>
          <w:noProof/>
          <w:color w:val="000000"/>
          <w:sz w:val="31"/>
        </w:rPr>
        <w:t>同样清晰，不建议无教师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形象的全程板书或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PPT</w:t>
      </w:r>
      <w:r>
        <w:rPr>
          <w:rFonts w:ascii="Calibri" w:hAnsi="Calibri" w:cs="Calibri"/>
          <w:noProof/>
          <w:color w:val="000000"/>
          <w:spacing w:val="-1"/>
          <w:sz w:val="31"/>
        </w:rPr>
        <w:t> </w:t>
      </w:r>
      <w:r>
        <w:rPr>
          <w:rFonts w:ascii="MS Shell Dlg" w:hAnsi="MS Shell Dlg" w:cs="MS Shell Dlg"/>
          <w:noProof/>
          <w:color w:val="000000"/>
          <w:sz w:val="31"/>
        </w:rPr>
        <w:t>配音。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2.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演播室使用的背景采用彩色喷绘或电脑虚拟、实景等背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景</w:t>
      </w:r>
      <w:r>
        <w:rPr>
          <w:rFonts w:ascii="MS Shell Dlg" w:hAnsi="MS Shell Dlg" w:cs="MS Shell Dlg"/>
          <w:noProof/>
          <w:color w:val="000000"/>
          <w:sz w:val="31"/>
        </w:rPr>
        <w:t>。</w:t>
      </w:r>
      <w:r>
        <w:rPr>
          <w:rFonts w:ascii="宋体" w:hAnsi="宋体" w:cs="宋体"/>
          <w:noProof/>
          <w:color w:val="000000"/>
          <w:sz w:val="31"/>
        </w:rPr>
        <w:t>建议采用彩色喷绘背景</w:t>
      </w:r>
      <w:r>
        <w:rPr>
          <w:rFonts w:ascii="MS Shell Dlg" w:hAnsi="MS Shell Dlg" w:cs="MS Shell Dlg"/>
          <w:noProof/>
          <w:color w:val="000000"/>
          <w:sz w:val="31"/>
        </w:rPr>
        <w:t>。</w:t>
      </w:r>
      <w:r>
        <w:rPr>
          <w:rFonts w:ascii="宋体" w:hAnsi="宋体" w:cs="宋体"/>
          <w:noProof/>
          <w:color w:val="000000"/>
          <w:sz w:val="31"/>
        </w:rPr>
        <w:t>背景的颜色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图案不易过多，应</w:t>
      </w:r>
    </w:p>
    <w:p w:rsidR="001B669B" w:rsidRDefault="001B669B" w:rsidP="001B669B">
      <w:pPr>
        <w:spacing w:after="0" w:line="448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02" w:lineRule="exact"/>
        <w:ind w:left="1589" w:firstLine="559"/>
        <w:rPr>
          <w:rFonts w:hint="eastAsia"/>
        </w:rPr>
        <w:sectPr w:rsidR="001B669B" w:rsidSect="005A76FB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Times New Roman" w:hAnsi="Times New Roman" w:cs="Times New Roman"/>
          <w:noProof/>
          <w:color w:val="000000"/>
          <w:sz w:val="28"/>
        </w:rPr>
        <w:t>16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</w:p>
    <w:p w:rsidR="001B669B" w:rsidRDefault="001B669B" w:rsidP="001B669B">
      <w:pPr>
        <w:spacing w:after="0" w:line="240" w:lineRule="exact"/>
        <w:rPr>
          <w:rFonts w:hint="eastAsia"/>
        </w:rPr>
      </w:pPr>
      <w:bookmarkStart w:id="16" w:name="17"/>
      <w:bookmarkEnd w:id="16"/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437" w:lineRule="exact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保持静态，画面应简洁、明快，有利于营造课堂气氛。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3.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使用资料、图片、外景实拍、实验和表演等形象化教学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手段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应符合教学内容要求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与讲授内容联系紧密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手段选用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恰当。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4.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摄像镜头应保持与主讲教师目光平视的角度。主讲教师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不应较长时间仰视或俯视</w:t>
      </w:r>
      <w:r>
        <w:rPr>
          <w:rFonts w:ascii="MS Shell Dlg" w:hAnsi="MS Shell Dlg" w:cs="MS Shell Dlg"/>
          <w:noProof/>
          <w:color w:val="000000"/>
          <w:sz w:val="31"/>
        </w:rPr>
        <w:t>。</w:t>
      </w:r>
      <w:r>
        <w:rPr>
          <w:rFonts w:ascii="宋体" w:hAnsi="宋体" w:cs="宋体"/>
          <w:noProof/>
          <w:color w:val="000000"/>
          <w:sz w:val="31"/>
        </w:rPr>
        <w:t>录像环境应光线充</w:t>
      </w:r>
      <w:r>
        <w:rPr>
          <w:rFonts w:ascii="MS Shell Dlg" w:hAnsi="MS Shell Dlg" w:cs="MS Shell Dlg"/>
          <w:noProof/>
          <w:color w:val="000000"/>
          <w:sz w:val="31"/>
        </w:rPr>
        <w:t>足、</w:t>
      </w:r>
      <w:r>
        <w:rPr>
          <w:rFonts w:ascii="宋体" w:hAnsi="宋体" w:cs="宋体"/>
          <w:noProof/>
          <w:color w:val="000000"/>
          <w:sz w:val="31"/>
        </w:rPr>
        <w:t>安静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主讲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教师应衣着整洁，讲话清晰，板书清楚。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5.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选用影视作品或自拍素材，应注明素材来源。影视作品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或自拍素材中涉及人物访谈内容时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除应加注人物介绍外，还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应采用滚动式同声字幕。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6.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选用的资料、图片等素材画面应清楚，对于历史资料、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图片应进行再加工</w:t>
      </w:r>
      <w:r>
        <w:rPr>
          <w:rFonts w:ascii="MS Shell Dlg" w:hAnsi="MS Shell Dlg" w:cs="MS Shell Dlg"/>
          <w:noProof/>
          <w:color w:val="000000"/>
          <w:sz w:val="31"/>
        </w:rPr>
        <w:t>。</w:t>
      </w:r>
      <w:r>
        <w:rPr>
          <w:rFonts w:ascii="宋体" w:hAnsi="宋体" w:cs="宋体"/>
          <w:noProof/>
          <w:color w:val="000000"/>
          <w:sz w:val="31"/>
        </w:rPr>
        <w:t>选用的资</w:t>
      </w:r>
      <w:r>
        <w:rPr>
          <w:rFonts w:ascii="MS Shell Dlg" w:hAnsi="MS Shell Dlg" w:cs="MS Shell Dlg"/>
          <w:noProof/>
          <w:color w:val="000000"/>
          <w:sz w:val="31"/>
        </w:rPr>
        <w:t>料、</w:t>
      </w:r>
      <w:r>
        <w:rPr>
          <w:rFonts w:ascii="宋体" w:hAnsi="宋体" w:cs="宋体"/>
          <w:noProof/>
          <w:color w:val="000000"/>
          <w:sz w:val="31"/>
        </w:rPr>
        <w:t>图片等素材应注明素材来源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及原始信息（如字画的作品、生卒年月，影视片断的作品名称、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0"/>
          <w:sz w:val="31"/>
        </w:rPr>
        <w:t>创作年代等信息）。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7.</w:t>
      </w:r>
      <w:r>
        <w:rPr>
          <w:rFonts w:ascii="宋体" w:hAnsi="宋体" w:cs="宋体"/>
          <w:noProof/>
          <w:color w:val="000000"/>
          <w:spacing w:val="-1"/>
          <w:sz w:val="31"/>
        </w:rPr>
        <w:t>动画的设计与使用，要与课程内容相贴切，能够发挥良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好的教学效果。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8.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动画的实现须流畅、合理、图像清晰，具有较强的可视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性。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（三）视频技术规格。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1.</w:t>
      </w:r>
      <w:r>
        <w:rPr>
          <w:rFonts w:ascii="MS Shell Dlg" w:hAnsi="MS Shell Dlg" w:cs="MS Shell Dlg"/>
          <w:noProof/>
          <w:color w:val="000000"/>
          <w:sz w:val="31"/>
        </w:rPr>
        <w:t>视频信号源。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</w:t>
      </w:r>
      <w:r>
        <w:rPr>
          <w:rFonts w:ascii="宋体" w:hAnsi="宋体" w:cs="宋体"/>
          <w:noProof/>
          <w:color w:val="000000"/>
          <w:spacing w:val="-1"/>
          <w:sz w:val="31"/>
        </w:rPr>
        <w:t>）稳定性：全片图像同步性能稳定，无失步现象，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CTL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同步控制信号必须连续</w:t>
      </w:r>
      <w:r>
        <w:rPr>
          <w:rFonts w:ascii="Arial Unicode MS" w:hAnsi="Arial Unicode MS" w:cs="Arial Unicode MS"/>
          <w:noProof/>
          <w:color w:val="000000"/>
          <w:sz w:val="31"/>
        </w:rPr>
        <w:t>：</w:t>
      </w:r>
      <w:r>
        <w:rPr>
          <w:rFonts w:ascii="宋体" w:hAnsi="宋体" w:cs="宋体"/>
          <w:noProof/>
          <w:color w:val="000000"/>
          <w:sz w:val="31"/>
        </w:rPr>
        <w:t>图像无抖动跳跃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色彩无突变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编辑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点处图像稳定。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2</w:t>
      </w:r>
      <w:r>
        <w:rPr>
          <w:rFonts w:ascii="宋体" w:hAnsi="宋体" w:cs="宋体"/>
          <w:noProof/>
          <w:color w:val="000000"/>
          <w:sz w:val="31"/>
        </w:rPr>
        <w:t>）信噪比：图像信噪比不低于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55dB</w:t>
      </w:r>
      <w:r>
        <w:rPr>
          <w:rFonts w:ascii="MS Shell Dlg" w:hAnsi="MS Shell Dlg" w:cs="MS Shell Dlg"/>
          <w:noProof/>
          <w:color w:val="000000"/>
          <w:sz w:val="31"/>
        </w:rPr>
        <w:t>，无明显杂波。</w:t>
      </w:r>
    </w:p>
    <w:p w:rsidR="001B669B" w:rsidRDefault="001B669B" w:rsidP="001B669B">
      <w:pPr>
        <w:spacing w:after="0" w:line="448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02" w:lineRule="exact"/>
        <w:ind w:left="1589" w:firstLine="7132"/>
        <w:rPr>
          <w:rFonts w:hint="eastAsia"/>
        </w:rPr>
        <w:sectPr w:rsidR="001B669B" w:rsidSect="005A76FB">
          <w:type w:val="continuous"/>
          <w:pgSz w:w="11906" w:h="16839"/>
          <w:pgMar w:top="0" w:right="0" w:bottom="0" w:left="0" w:header="0" w:footer="0" w:gutter="0"/>
          <w:cols w:space="720"/>
        </w:sectPr>
      </w:pP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Times New Roman" w:hAnsi="Times New Roman" w:cs="Times New Roman"/>
          <w:noProof/>
          <w:color w:val="000000"/>
          <w:sz w:val="28"/>
        </w:rPr>
        <w:t>17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</w:p>
    <w:p w:rsidR="001B669B" w:rsidRDefault="001B669B" w:rsidP="001B669B">
      <w:pPr>
        <w:spacing w:after="0" w:line="240" w:lineRule="exact"/>
        <w:rPr>
          <w:rFonts w:hint="eastAsia"/>
        </w:rPr>
      </w:pPr>
      <w:bookmarkStart w:id="17" w:name="18"/>
      <w:bookmarkEnd w:id="17"/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437" w:lineRule="exact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3</w:t>
      </w:r>
      <w:r>
        <w:rPr>
          <w:rFonts w:ascii="宋体" w:hAnsi="宋体" w:cs="宋体"/>
          <w:noProof/>
          <w:color w:val="000000"/>
          <w:spacing w:val="-1"/>
          <w:sz w:val="31"/>
        </w:rPr>
        <w:t>）色调：白平衡正确，无明显偏色，多机拍摄的镜头衔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接处无明显色差。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4</w:t>
      </w:r>
      <w:r>
        <w:rPr>
          <w:rFonts w:ascii="宋体" w:hAnsi="宋体" w:cs="宋体"/>
          <w:noProof/>
          <w:color w:val="000000"/>
          <w:spacing w:val="-1"/>
          <w:sz w:val="31"/>
        </w:rPr>
        <w:t>）视频电平：视频全讯号幅度为</w:t>
      </w:r>
      <w:r>
        <w:rPr>
          <w:rFonts w:ascii="Calibri" w:hAnsi="Calibri" w:cs="Calibri"/>
          <w:noProof/>
          <w:color w:val="000000"/>
          <w:sz w:val="31"/>
        </w:rPr>
        <w:t> 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</w:t>
      </w:r>
      <w:r>
        <w:rPr>
          <w:rFonts w:ascii="MS Shell Dlg" w:hAnsi="MS Shell Dlg" w:cs="MS Shell Dlg"/>
          <w:noProof/>
          <w:color w:val="000000"/>
          <w:sz w:val="31"/>
        </w:rPr>
        <w:t>Ⅴ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p-p</w:t>
      </w:r>
      <w:r>
        <w:rPr>
          <w:rFonts w:ascii="宋体" w:hAnsi="宋体" w:cs="宋体"/>
          <w:noProof/>
          <w:color w:val="000000"/>
          <w:spacing w:val="-1"/>
          <w:sz w:val="31"/>
        </w:rPr>
        <w:t>，最大不超过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1.1</w:t>
      </w:r>
      <w:r>
        <w:rPr>
          <w:rFonts w:ascii="MS Shell Dlg" w:hAnsi="MS Shell Dlg" w:cs="MS Shell Dlg"/>
          <w:noProof/>
          <w:color w:val="000000"/>
          <w:sz w:val="31"/>
        </w:rPr>
        <w:t>Ⅴ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p-p</w:t>
      </w:r>
      <w:r>
        <w:rPr>
          <w:rFonts w:ascii="MS Shell Dlg" w:hAnsi="MS Shell Dlg" w:cs="MS Shell Dlg"/>
          <w:noProof/>
          <w:color w:val="000000"/>
          <w:spacing w:val="-2"/>
          <w:sz w:val="31"/>
        </w:rPr>
        <w:t>。其中，消隐电平为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3"/>
          <w:sz w:val="31"/>
        </w:rPr>
        <w:t>0V</w:t>
      </w:r>
      <w:r>
        <w:rPr>
          <w:rFonts w:ascii="Calibri" w:hAnsi="Calibri" w:cs="Calibri"/>
          <w:noProof/>
          <w:color w:val="000000"/>
          <w:spacing w:val="-1"/>
          <w:sz w:val="31"/>
        </w:rPr>
        <w:t> </w:t>
      </w:r>
      <w:r>
        <w:rPr>
          <w:rFonts w:ascii="宋体" w:hAnsi="宋体" w:cs="宋体"/>
          <w:noProof/>
          <w:color w:val="000000"/>
          <w:spacing w:val="-1"/>
          <w:sz w:val="31"/>
        </w:rPr>
        <w:t>时，白电平幅度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0.7</w:t>
      </w:r>
      <w:r>
        <w:rPr>
          <w:rFonts w:ascii="MS Shell Dlg" w:hAnsi="MS Shell Dlg" w:cs="MS Shell Dlg"/>
          <w:noProof/>
          <w:color w:val="000000"/>
          <w:sz w:val="31"/>
        </w:rPr>
        <w:t>Ⅴ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p-p</w:t>
      </w:r>
      <w:r>
        <w:rPr>
          <w:rFonts w:ascii="宋体" w:hAnsi="宋体" w:cs="宋体"/>
          <w:noProof/>
          <w:color w:val="000000"/>
          <w:spacing w:val="-10"/>
          <w:sz w:val="31"/>
        </w:rPr>
        <w:t>，同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步信号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-0.3V</w:t>
      </w:r>
      <w:r>
        <w:rPr>
          <w:rFonts w:ascii="宋体" w:hAnsi="宋体" w:cs="宋体"/>
          <w:noProof/>
          <w:color w:val="000000"/>
          <w:sz w:val="31"/>
        </w:rPr>
        <w:t>，色同步信号幅度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0.3Vp-p(</w:t>
      </w:r>
      <w:r>
        <w:rPr>
          <w:rFonts w:ascii="宋体" w:hAnsi="宋体" w:cs="宋体"/>
          <w:noProof/>
          <w:color w:val="000000"/>
          <w:sz w:val="31"/>
        </w:rPr>
        <w:t>以消隐线上下对称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)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全片一致。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2.</w:t>
      </w:r>
      <w:r>
        <w:rPr>
          <w:rFonts w:ascii="MS Shell Dlg" w:hAnsi="MS Shell Dlg" w:cs="MS Shell Dlg"/>
          <w:noProof/>
          <w:color w:val="000000"/>
          <w:sz w:val="31"/>
        </w:rPr>
        <w:t>音频信号源。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</w:t>
      </w:r>
      <w:r>
        <w:rPr>
          <w:rFonts w:ascii="宋体" w:hAnsi="宋体" w:cs="宋体"/>
          <w:noProof/>
          <w:color w:val="000000"/>
          <w:sz w:val="31"/>
        </w:rPr>
        <w:t>）声道：中文内容音频信号记录于第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声道，音乐、音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效、同期声记录于第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2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宋体" w:hAnsi="宋体" w:cs="宋体"/>
          <w:noProof/>
          <w:color w:val="000000"/>
          <w:sz w:val="31"/>
        </w:rPr>
        <w:t>声道，若有其他文字解说记录于第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3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宋体" w:hAnsi="宋体" w:cs="宋体"/>
          <w:noProof/>
          <w:color w:val="000000"/>
          <w:sz w:val="31"/>
        </w:rPr>
        <w:t>声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道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(</w:t>
      </w:r>
      <w:r>
        <w:rPr>
          <w:rFonts w:ascii="宋体" w:hAnsi="宋体" w:cs="宋体"/>
          <w:noProof/>
          <w:color w:val="000000"/>
          <w:sz w:val="31"/>
        </w:rPr>
        <w:t>如录音设备无第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3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宋体" w:hAnsi="宋体" w:cs="宋体"/>
          <w:noProof/>
          <w:color w:val="000000"/>
          <w:sz w:val="31"/>
        </w:rPr>
        <w:t>声道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,</w:t>
      </w:r>
      <w:r>
        <w:rPr>
          <w:rFonts w:ascii="宋体" w:hAnsi="宋体" w:cs="宋体"/>
          <w:noProof/>
          <w:color w:val="000000"/>
          <w:sz w:val="31"/>
        </w:rPr>
        <w:t>则录于第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2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宋体" w:hAnsi="宋体" w:cs="宋体"/>
          <w:noProof/>
          <w:color w:val="000000"/>
          <w:sz w:val="31"/>
        </w:rPr>
        <w:t>声道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)</w:t>
      </w:r>
      <w:r>
        <w:rPr>
          <w:rFonts w:ascii="MS Shell Dlg" w:hAnsi="MS Shell Dlg" w:cs="MS Shell Dlg"/>
          <w:noProof/>
          <w:color w:val="000000"/>
          <w:sz w:val="31"/>
        </w:rPr>
        <w:t>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2</w:t>
      </w:r>
      <w:r>
        <w:rPr>
          <w:rFonts w:ascii="宋体" w:hAnsi="宋体" w:cs="宋体"/>
          <w:noProof/>
          <w:color w:val="000000"/>
          <w:spacing w:val="-10"/>
          <w:sz w:val="31"/>
        </w:rPr>
        <w:t>）电平指标：</w:t>
      </w:r>
      <w:r>
        <w:rPr>
          <w:rFonts w:ascii="MS Shell Dlg" w:hAnsi="MS Shell Dlg" w:cs="MS Shell Dlg"/>
          <w:noProof/>
          <w:color w:val="000000"/>
          <w:sz w:val="31"/>
        </w:rPr>
        <w:t>-2db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—</w:t>
      </w:r>
      <w:r>
        <w:rPr>
          <w:rFonts w:ascii="MS Shell Dlg" w:hAnsi="MS Shell Dlg" w:cs="MS Shell Dlg"/>
          <w:noProof/>
          <w:color w:val="000000"/>
          <w:sz w:val="31"/>
        </w:rPr>
        <w:t>-8db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2"/>
          <w:sz w:val="31"/>
        </w:rPr>
        <w:t>声音应无明显失真、放音过冲、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过弱。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3</w:t>
      </w:r>
      <w:r>
        <w:rPr>
          <w:rFonts w:ascii="宋体" w:hAnsi="宋体" w:cs="宋体"/>
          <w:noProof/>
          <w:color w:val="000000"/>
          <w:sz w:val="31"/>
        </w:rPr>
        <w:t>）音频信噪比不低于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48db</w:t>
      </w:r>
      <w:r>
        <w:rPr>
          <w:rFonts w:ascii="MS Shell Dlg" w:hAnsi="MS Shell Dlg" w:cs="MS Shell Dlg"/>
          <w:noProof/>
          <w:color w:val="000000"/>
          <w:sz w:val="31"/>
        </w:rPr>
        <w:t>。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4</w:t>
      </w:r>
      <w:r>
        <w:rPr>
          <w:rFonts w:ascii="MS Shell Dlg" w:hAnsi="MS Shell Dlg" w:cs="MS Shell Dlg"/>
          <w:noProof/>
          <w:color w:val="000000"/>
          <w:sz w:val="31"/>
        </w:rPr>
        <w:t>）声音和画面要求同步，无交流声或其他杂音等缺陷。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5</w:t>
      </w:r>
      <w:r>
        <w:rPr>
          <w:rFonts w:ascii="MS Shell Dlg" w:hAnsi="MS Shell Dlg" w:cs="MS Shell Dlg"/>
          <w:noProof/>
          <w:color w:val="000000"/>
          <w:sz w:val="31"/>
        </w:rPr>
        <w:t>）伴音清晰、饱满、圆润，无失真、噪声杂音干扰、音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量忽大忽小现</w:t>
      </w:r>
      <w:r>
        <w:rPr>
          <w:rFonts w:ascii="MS Shell Dlg" w:hAnsi="MS Shell Dlg" w:cs="MS Shell Dlg"/>
          <w:noProof/>
          <w:color w:val="000000"/>
          <w:sz w:val="31"/>
        </w:rPr>
        <w:t>象。</w:t>
      </w:r>
      <w:r>
        <w:rPr>
          <w:rFonts w:ascii="宋体" w:hAnsi="宋体" w:cs="宋体"/>
          <w:noProof/>
          <w:color w:val="000000"/>
          <w:sz w:val="31"/>
        </w:rPr>
        <w:t>解说声与现场声无明显比例失调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解说声与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背景音乐无明显比例失调。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3.</w:t>
      </w:r>
      <w:r>
        <w:rPr>
          <w:rFonts w:ascii="MS Shell Dlg" w:hAnsi="MS Shell Dlg" w:cs="MS Shell Dlg"/>
          <w:noProof/>
          <w:color w:val="000000"/>
          <w:sz w:val="31"/>
        </w:rPr>
        <w:t>视频压缩格式及技术参数。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</w:t>
      </w:r>
      <w:r>
        <w:rPr>
          <w:rFonts w:ascii="宋体" w:hAnsi="宋体" w:cs="宋体"/>
          <w:noProof/>
          <w:color w:val="000000"/>
          <w:spacing w:val="-1"/>
          <w:sz w:val="31"/>
        </w:rPr>
        <w:t>）视频压缩采用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H.264/AVC(MPEG-4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Part10)</w:t>
      </w:r>
      <w:r>
        <w:rPr>
          <w:rFonts w:ascii="MS Shell Dlg" w:hAnsi="MS Shell Dlg" w:cs="MS Shell Dlg"/>
          <w:noProof/>
          <w:color w:val="000000"/>
          <w:spacing w:val="-2"/>
          <w:sz w:val="31"/>
        </w:rPr>
        <w:t>编码、使用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二次编码、不包含字幕的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7"/>
          <w:sz w:val="31"/>
        </w:rPr>
        <w:t>MP4</w:t>
      </w:r>
      <w:r>
        <w:rPr>
          <w:rFonts w:ascii="Calibri" w:hAnsi="Calibri" w:cs="Calibri"/>
          <w:noProof/>
          <w:color w:val="000000"/>
          <w:spacing w:val="-1"/>
          <w:sz w:val="31"/>
        </w:rPr>
        <w:t> </w:t>
      </w:r>
      <w:r>
        <w:rPr>
          <w:rFonts w:ascii="MS Shell Dlg" w:hAnsi="MS Shell Dlg" w:cs="MS Shell Dlg"/>
          <w:noProof/>
          <w:color w:val="000000"/>
          <w:sz w:val="31"/>
        </w:rPr>
        <w:t>格式。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2</w:t>
      </w:r>
      <w:r>
        <w:rPr>
          <w:rFonts w:ascii="宋体" w:hAnsi="宋体" w:cs="宋体"/>
          <w:noProof/>
          <w:color w:val="000000"/>
          <w:spacing w:val="-2"/>
          <w:sz w:val="31"/>
        </w:rPr>
        <w:t>）视频码流率：动态码流的最低码率不得低于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1024Kbps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3</w:t>
      </w:r>
      <w:r>
        <w:rPr>
          <w:rFonts w:ascii="宋体" w:hAnsi="宋体" w:cs="宋体"/>
          <w:noProof/>
          <w:color w:val="000000"/>
          <w:sz w:val="31"/>
        </w:rPr>
        <w:t>）视频分辨率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前期采用标清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4:3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宋体" w:hAnsi="宋体" w:cs="宋体"/>
          <w:noProof/>
          <w:color w:val="000000"/>
          <w:sz w:val="31"/>
        </w:rPr>
        <w:t>拍摄时，设定为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720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×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576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前期采用高清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16:9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宋体" w:hAnsi="宋体" w:cs="宋体"/>
          <w:noProof/>
          <w:color w:val="000000"/>
          <w:sz w:val="31"/>
        </w:rPr>
        <w:t>拍摄时，设定为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1280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×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720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宋体" w:hAnsi="宋体" w:cs="宋体"/>
          <w:noProof/>
          <w:color w:val="000000"/>
          <w:sz w:val="31"/>
        </w:rPr>
        <w:t>或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1920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×</w:t>
      </w:r>
    </w:p>
    <w:p w:rsidR="001B669B" w:rsidRDefault="001B669B" w:rsidP="001B669B">
      <w:pPr>
        <w:spacing w:after="0" w:line="448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02" w:lineRule="exact"/>
        <w:ind w:left="1589" w:firstLine="559"/>
        <w:rPr>
          <w:rFonts w:hint="eastAsia"/>
        </w:rPr>
        <w:sectPr w:rsidR="001B669B" w:rsidSect="005A76FB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Times New Roman" w:hAnsi="Times New Roman" w:cs="Times New Roman"/>
          <w:noProof/>
          <w:color w:val="000000"/>
          <w:sz w:val="28"/>
        </w:rPr>
        <w:t>18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</w:p>
    <w:p w:rsidR="001B669B" w:rsidRDefault="001B669B" w:rsidP="001B669B">
      <w:pPr>
        <w:spacing w:after="0" w:line="240" w:lineRule="exact"/>
        <w:rPr>
          <w:rFonts w:hint="eastAsia"/>
        </w:rPr>
      </w:pPr>
      <w:bookmarkStart w:id="18" w:name="19"/>
      <w:bookmarkEnd w:id="18"/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437" w:lineRule="exact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0"/>
          <w:sz w:val="31"/>
        </w:rPr>
        <w:t>1080</w:t>
      </w:r>
      <w:r>
        <w:rPr>
          <w:rFonts w:ascii="MS Shell Dlg" w:hAnsi="MS Shell Dlg" w:cs="MS Shell Dlg"/>
          <w:noProof/>
          <w:color w:val="000000"/>
          <w:sz w:val="31"/>
        </w:rPr>
        <w:t>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4</w:t>
      </w:r>
      <w:r>
        <w:rPr>
          <w:rFonts w:ascii="宋体" w:hAnsi="宋体" w:cs="宋体"/>
          <w:noProof/>
          <w:color w:val="000000"/>
          <w:sz w:val="31"/>
        </w:rPr>
        <w:t>）视频画幅宽高比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分辨率设定为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720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×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576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宋体" w:hAnsi="宋体" w:cs="宋体"/>
          <w:noProof/>
          <w:color w:val="000000"/>
          <w:sz w:val="31"/>
        </w:rPr>
        <w:t>的，选定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4:3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 w:firstLine="641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分辨率设定为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1280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×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720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宋体" w:hAnsi="宋体" w:cs="宋体"/>
          <w:noProof/>
          <w:color w:val="000000"/>
          <w:sz w:val="31"/>
        </w:rPr>
        <w:t>或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1920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×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1080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宋体" w:hAnsi="宋体" w:cs="宋体"/>
          <w:noProof/>
          <w:color w:val="000000"/>
          <w:sz w:val="31"/>
        </w:rPr>
        <w:t>的，选定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16:9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5</w:t>
      </w:r>
      <w:r>
        <w:rPr>
          <w:rFonts w:ascii="宋体" w:hAnsi="宋体" w:cs="宋体"/>
          <w:noProof/>
          <w:color w:val="000000"/>
          <w:sz w:val="31"/>
        </w:rPr>
        <w:t>）视频帧率为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25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宋体" w:hAnsi="宋体" w:cs="宋体"/>
          <w:noProof/>
          <w:color w:val="000000"/>
          <w:sz w:val="31"/>
        </w:rPr>
        <w:t>帧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/</w:t>
      </w:r>
      <w:r>
        <w:rPr>
          <w:rFonts w:ascii="宋体" w:hAnsi="宋体" w:cs="宋体"/>
          <w:noProof/>
          <w:color w:val="000000"/>
          <w:sz w:val="31"/>
        </w:rPr>
        <w:t>秒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6</w:t>
      </w:r>
      <w:r>
        <w:rPr>
          <w:rFonts w:ascii="宋体" w:hAnsi="宋体" w:cs="宋体"/>
          <w:noProof/>
          <w:color w:val="000000"/>
          <w:sz w:val="31"/>
        </w:rPr>
        <w:t>）扫描方式采用逐行扫描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4.</w:t>
      </w:r>
      <w:r>
        <w:rPr>
          <w:rFonts w:ascii="MS Shell Dlg" w:hAnsi="MS Shell Dlg" w:cs="MS Shell Dlg"/>
          <w:noProof/>
          <w:color w:val="000000"/>
          <w:sz w:val="31"/>
        </w:rPr>
        <w:t>音频压缩格式及技术参数。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</w:t>
      </w:r>
      <w:r>
        <w:rPr>
          <w:rFonts w:ascii="宋体" w:hAnsi="宋体" w:cs="宋体"/>
          <w:noProof/>
          <w:color w:val="000000"/>
          <w:sz w:val="31"/>
        </w:rPr>
        <w:t>）音频压缩采用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6"/>
          <w:sz w:val="31"/>
        </w:rPr>
        <w:t>AAC(MPEG4</w:t>
      </w:r>
      <w:r>
        <w:rPr>
          <w:rFonts w:ascii="Calibri" w:hAnsi="Calibri" w:cs="Calibri"/>
          <w:noProof/>
          <w:color w:val="000000"/>
          <w:sz w:val="31"/>
        </w:rPr>
        <w:t>  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Part3)</w:t>
      </w:r>
      <w:r>
        <w:rPr>
          <w:rFonts w:ascii="宋体" w:hAnsi="宋体" w:cs="宋体"/>
          <w:noProof/>
          <w:color w:val="000000"/>
          <w:sz w:val="31"/>
        </w:rPr>
        <w:t>格式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2</w:t>
      </w:r>
      <w:r>
        <w:rPr>
          <w:rFonts w:ascii="宋体" w:hAnsi="宋体" w:cs="宋体"/>
          <w:noProof/>
          <w:color w:val="000000"/>
          <w:sz w:val="31"/>
        </w:rPr>
        <w:t>）采样率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48KHz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3</w:t>
      </w:r>
      <w:r>
        <w:rPr>
          <w:rFonts w:ascii="宋体" w:hAnsi="宋体" w:cs="宋体"/>
          <w:noProof/>
          <w:color w:val="000000"/>
          <w:sz w:val="31"/>
        </w:rPr>
        <w:t>）音频码流率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128Kbps(</w:t>
      </w:r>
      <w:r>
        <w:rPr>
          <w:rFonts w:ascii="宋体" w:hAnsi="宋体" w:cs="宋体"/>
          <w:noProof/>
          <w:color w:val="000000"/>
          <w:sz w:val="31"/>
        </w:rPr>
        <w:t>恒定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)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4</w:t>
      </w:r>
      <w:r>
        <w:rPr>
          <w:rFonts w:ascii="MS Shell Dlg" w:hAnsi="MS Shell Dlg" w:cs="MS Shell Dlg"/>
          <w:noProof/>
          <w:color w:val="000000"/>
          <w:sz w:val="31"/>
        </w:rPr>
        <w:t>）必须是双声道，必须做混音处理。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5.</w:t>
      </w:r>
      <w:r>
        <w:rPr>
          <w:rFonts w:ascii="MS Shell Dlg" w:hAnsi="MS Shell Dlg" w:cs="MS Shell Dlg"/>
          <w:noProof/>
          <w:color w:val="000000"/>
          <w:sz w:val="31"/>
        </w:rPr>
        <w:t>外挂字幕文件。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</w:t>
      </w:r>
      <w:r>
        <w:rPr>
          <w:rFonts w:ascii="宋体" w:hAnsi="宋体" w:cs="宋体"/>
          <w:noProof/>
          <w:color w:val="000000"/>
          <w:sz w:val="31"/>
        </w:rPr>
        <w:t>）字幕文件格式：独立的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7"/>
          <w:sz w:val="31"/>
        </w:rPr>
        <w:t>SRT</w:t>
      </w:r>
      <w:r>
        <w:rPr>
          <w:rFonts w:ascii="Calibri" w:hAnsi="Calibri" w:cs="Calibri"/>
          <w:noProof/>
          <w:color w:val="000000"/>
          <w:spacing w:val="-1"/>
          <w:sz w:val="31"/>
        </w:rPr>
        <w:t> </w:t>
      </w:r>
      <w:r>
        <w:rPr>
          <w:rFonts w:ascii="宋体" w:hAnsi="宋体" w:cs="宋体"/>
          <w:noProof/>
          <w:color w:val="000000"/>
          <w:sz w:val="31"/>
        </w:rPr>
        <w:t>格式的字幕文件；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2</w:t>
      </w:r>
      <w:r>
        <w:rPr>
          <w:rFonts w:ascii="宋体" w:hAnsi="宋体" w:cs="宋体"/>
          <w:noProof/>
          <w:color w:val="000000"/>
          <w:sz w:val="31"/>
        </w:rPr>
        <w:t>）字幕的行数要求：每屏只有一行字幕；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3</w:t>
      </w:r>
      <w:r>
        <w:rPr>
          <w:rFonts w:ascii="宋体" w:hAnsi="宋体" w:cs="宋体"/>
          <w:noProof/>
          <w:color w:val="000000"/>
          <w:sz w:val="31"/>
        </w:rPr>
        <w:t>）字幕的字数要求：画幅比为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4:3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宋体" w:hAnsi="宋体" w:cs="宋体"/>
          <w:noProof/>
          <w:color w:val="000000"/>
          <w:sz w:val="31"/>
        </w:rPr>
        <w:t>的，每行不超过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15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个字；画幅比为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16:9</w:t>
      </w:r>
      <w:r>
        <w:rPr>
          <w:rFonts w:ascii="Calibri" w:hAnsi="Calibri" w:cs="Calibri"/>
          <w:noProof/>
          <w:color w:val="000000"/>
          <w:spacing w:val="-1"/>
          <w:sz w:val="31"/>
        </w:rPr>
        <w:t> </w:t>
      </w:r>
      <w:r>
        <w:rPr>
          <w:rFonts w:ascii="宋体" w:hAnsi="宋体" w:cs="宋体"/>
          <w:noProof/>
          <w:color w:val="000000"/>
          <w:sz w:val="31"/>
        </w:rPr>
        <w:t>的，每行不超过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20</w:t>
      </w:r>
      <w:r>
        <w:rPr>
          <w:rFonts w:ascii="Calibri" w:hAnsi="Calibri" w:cs="Calibri"/>
          <w:noProof/>
          <w:color w:val="000000"/>
          <w:spacing w:val="-1"/>
          <w:sz w:val="31"/>
        </w:rPr>
        <w:t> </w:t>
      </w:r>
      <w:r>
        <w:rPr>
          <w:rFonts w:ascii="宋体" w:hAnsi="宋体" w:cs="宋体"/>
          <w:noProof/>
          <w:color w:val="000000"/>
          <w:sz w:val="31"/>
        </w:rPr>
        <w:t>个字；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4</w:t>
      </w:r>
      <w:r>
        <w:rPr>
          <w:rFonts w:ascii="宋体" w:hAnsi="宋体" w:cs="宋体"/>
          <w:noProof/>
          <w:color w:val="000000"/>
          <w:sz w:val="31"/>
        </w:rPr>
        <w:t>）字幕的位置：保持每屏字幕出现位置一致；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5</w:t>
      </w:r>
      <w:r>
        <w:rPr>
          <w:rFonts w:ascii="MS Shell Dlg" w:hAnsi="MS Shell Dlg" w:cs="MS Shell Dlg"/>
          <w:noProof/>
          <w:color w:val="000000"/>
          <w:sz w:val="31"/>
        </w:rPr>
        <w:t>）字母中的标点符号：只有书名号及书名号中的标点、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间隔号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连接</w:t>
      </w:r>
      <w:r>
        <w:rPr>
          <w:rFonts w:ascii="MS Shell Dlg" w:hAnsi="MS Shell Dlg" w:cs="MS Shell Dlg"/>
          <w:noProof/>
          <w:color w:val="000000"/>
          <w:sz w:val="31"/>
        </w:rPr>
        <w:t>号、</w:t>
      </w:r>
      <w:r>
        <w:rPr>
          <w:rFonts w:ascii="宋体" w:hAnsi="宋体" w:cs="宋体"/>
          <w:noProof/>
          <w:color w:val="000000"/>
          <w:sz w:val="31"/>
        </w:rPr>
        <w:t>具有特殊含意的词语的引号可以出现在唱词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中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在每屏唱词中用空格代替标点表示语气停顿，所有标点及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空格均使用全角；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6</w:t>
      </w:r>
      <w:r>
        <w:rPr>
          <w:rFonts w:ascii="宋体" w:hAnsi="宋体" w:cs="宋体"/>
          <w:noProof/>
          <w:color w:val="000000"/>
          <w:spacing w:val="-10"/>
          <w:sz w:val="31"/>
        </w:rPr>
        <w:t>）字幕断句：不简单按照字数断句，以内容为断句依据；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7</w:t>
      </w:r>
      <w:r>
        <w:rPr>
          <w:rFonts w:ascii="MS Shell Dlg" w:hAnsi="MS Shell Dlg" w:cs="MS Shell Dlg"/>
          <w:noProof/>
          <w:color w:val="000000"/>
          <w:sz w:val="31"/>
        </w:rPr>
        <w:t>）字幕中的数学公式、化学分子式、物理量和单位，尽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量以文本文字呈现</w:t>
      </w:r>
      <w:r>
        <w:rPr>
          <w:rFonts w:ascii="Arial Unicode MS" w:hAnsi="Arial Unicode MS" w:cs="Arial Unicode MS"/>
          <w:noProof/>
          <w:color w:val="000000"/>
          <w:sz w:val="31"/>
        </w:rPr>
        <w:t>；</w:t>
      </w:r>
      <w:r>
        <w:rPr>
          <w:rFonts w:ascii="宋体" w:hAnsi="宋体" w:cs="宋体"/>
          <w:noProof/>
          <w:color w:val="000000"/>
          <w:sz w:val="31"/>
        </w:rPr>
        <w:t>不宜用文本文字呈现的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且在视频画面中</w:t>
      </w:r>
    </w:p>
    <w:p w:rsidR="001B669B" w:rsidRDefault="001B669B" w:rsidP="001B669B">
      <w:pPr>
        <w:spacing w:after="0" w:line="448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02" w:lineRule="exact"/>
        <w:ind w:left="1589" w:firstLine="7132"/>
        <w:rPr>
          <w:rFonts w:hint="eastAsia"/>
        </w:rPr>
        <w:sectPr w:rsidR="001B669B" w:rsidSect="005A76FB">
          <w:type w:val="continuous"/>
          <w:pgSz w:w="11906" w:h="16839"/>
          <w:pgMar w:top="0" w:right="0" w:bottom="0" w:left="0" w:header="0" w:footer="0" w:gutter="0"/>
          <w:cols w:space="720"/>
        </w:sectPr>
      </w:pP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Times New Roman" w:hAnsi="Times New Roman" w:cs="Times New Roman"/>
          <w:noProof/>
          <w:color w:val="000000"/>
          <w:sz w:val="28"/>
        </w:rPr>
        <w:t>19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</w:p>
    <w:p w:rsidR="001B669B" w:rsidRDefault="001B669B" w:rsidP="001B669B">
      <w:pPr>
        <w:spacing w:after="0" w:line="240" w:lineRule="exact"/>
        <w:rPr>
          <w:rFonts w:hint="eastAsia"/>
        </w:rPr>
      </w:pPr>
      <w:bookmarkStart w:id="19" w:name="20"/>
      <w:bookmarkEnd w:id="19"/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437" w:lineRule="exact"/>
        <w:rPr>
          <w:rFonts w:hint="eastAsia"/>
        </w:rPr>
      </w:pPr>
    </w:p>
    <w:p w:rsidR="001B669B" w:rsidRDefault="00AF477E" w:rsidP="001B669B">
      <w:pPr>
        <w:spacing w:after="0" w:line="319" w:lineRule="exact"/>
        <w:ind w:left="1589"/>
        <w:rPr>
          <w:rFonts w:hint="eastAsia"/>
        </w:rPr>
      </w:pPr>
      <w:r>
        <w:rPr>
          <w:rFonts w:hint="eastAsia"/>
        </w:rPr>
        <w:pict>
          <v:shapetype id="_x0000_t0" o:spid="_x0000_m1037" coordsize="21600,21600" o:spt="202" path="m,l,21600r21600,l21600,xe">
            <v:stroke joinstyle="miter"/>
            <v:path gradientshapeok="t" o:connecttype="rect"/>
          </v:shapetype>
        </w:pict>
      </w:r>
      <w:r>
        <w:rPr>
          <w:rFonts w:hint="eastAsia"/>
        </w:rPr>
        <w:pict>
          <v:shape id="_x0000_s0" o:spid="_x0000_s1028" type="#_x0000_t0" style="position:absolute;left:0;text-align:left;margin-left:80.6pt;margin-top:532.35pt;width:442.2pt;height:152pt;z-index:251656704;mso-position-horizontal-relative:page;mso-position-vertical-relative:page;v-text-anchor:middle" o:spt="202" o:allowincell="f" path="m,l,21600r21600,l21600,xe" filled="f" stroked="f">
            <v:stroke joinstyle="miter"/>
            <v:path gradientshapeok="t" o:connecttype="rect"/>
            <v:textbox style="mso-next-textbox:#_x0000_s0"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787"/>
                    <w:gridCol w:w="1904"/>
                    <w:gridCol w:w="1416"/>
                    <w:gridCol w:w="1418"/>
                    <w:gridCol w:w="1844"/>
                    <w:gridCol w:w="1275"/>
                  </w:tblGrid>
                  <w:tr w:rsidR="001B669B" w:rsidTr="00CB73A4">
                    <w:trPr>
                      <w:trHeight w:hRule="exact" w:val="619"/>
                    </w:trPr>
                    <w:tc>
                      <w:tcPr>
                        <w:tcW w:w="7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490" w:lineRule="exact"/>
                          <w:ind w:left="132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5"/>
                          </w:rPr>
                          <w:t>类型</w:t>
                        </w:r>
                      </w:p>
                    </w:tc>
                    <w:tc>
                      <w:tcPr>
                        <w:tcW w:w="19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490" w:lineRule="exact"/>
                          <w:ind w:left="557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5"/>
                          </w:rPr>
                          <w:t>大标题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490" w:lineRule="exact"/>
                          <w:ind w:left="182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5"/>
                          </w:rPr>
                          <w:t>主讲信息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490" w:lineRule="exact"/>
                          <w:ind w:left="187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5"/>
                          </w:rPr>
                          <w:t>一级标题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490" w:lineRule="exact"/>
                          <w:ind w:left="661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5"/>
                          </w:rPr>
                          <w:t>正文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490" w:lineRule="exact"/>
                          <w:ind w:left="374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5"/>
                          </w:rPr>
                          <w:t>字幕</w:t>
                        </w:r>
                      </w:p>
                    </w:tc>
                  </w:tr>
                  <w:tr w:rsidR="001B669B" w:rsidTr="00CB73A4">
                    <w:trPr>
                      <w:trHeight w:hRule="exact" w:val="972"/>
                    </w:trPr>
                    <w:tc>
                      <w:tcPr>
                        <w:tcW w:w="7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668" w:lineRule="exact"/>
                          <w:ind w:left="132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5"/>
                          </w:rPr>
                          <w:t>字体</w:t>
                        </w:r>
                      </w:p>
                    </w:tc>
                    <w:tc>
                      <w:tcPr>
                        <w:tcW w:w="19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428" w:lineRule="exact"/>
                          <w:ind w:left="16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3"/>
                            <w:sz w:val="25"/>
                          </w:rPr>
                          <w:t>大黑、时尚中</w:t>
                        </w:r>
                      </w:p>
                      <w:p w:rsidR="001B669B" w:rsidRDefault="001B669B" w:rsidP="005A76FB">
                        <w:pPr>
                          <w:spacing w:after="0" w:line="480" w:lineRule="exact"/>
                          <w:ind w:left="29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3"/>
                            <w:sz w:val="25"/>
                          </w:rPr>
                          <w:t>黑、大隶书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668" w:lineRule="exact"/>
                          <w:ind w:left="444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5"/>
                          </w:rPr>
                          <w:t>黑体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428" w:lineRule="exact"/>
                          <w:ind w:left="190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3"/>
                            <w:sz w:val="25"/>
                          </w:rPr>
                          <w:t>黑体、魏</w:t>
                        </w:r>
                      </w:p>
                      <w:p w:rsidR="001B669B" w:rsidRDefault="001B669B" w:rsidP="005A76FB">
                        <w:pPr>
                          <w:spacing w:after="0" w:line="480" w:lineRule="exact"/>
                          <w:ind w:left="190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3"/>
                            <w:sz w:val="25"/>
                          </w:rPr>
                          <w:t>碑、大宋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668" w:lineRule="exact"/>
                          <w:ind w:left="271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3"/>
                            <w:sz w:val="25"/>
                          </w:rPr>
                          <w:t>雅黑、中宋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668" w:lineRule="exact"/>
                          <w:ind w:left="374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5"/>
                          </w:rPr>
                          <w:t>雅黑</w:t>
                        </w:r>
                      </w:p>
                    </w:tc>
                  </w:tr>
                  <w:tr w:rsidR="001B669B" w:rsidTr="00CB73A4">
                    <w:trPr>
                      <w:trHeight w:hRule="exact" w:val="583"/>
                    </w:trPr>
                    <w:tc>
                      <w:tcPr>
                        <w:tcW w:w="7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473" w:lineRule="exact"/>
                          <w:ind w:left="132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5"/>
                          </w:rPr>
                          <w:t>字号</w:t>
                        </w:r>
                      </w:p>
                    </w:tc>
                    <w:tc>
                      <w:tcPr>
                        <w:tcW w:w="19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482" w:lineRule="exact"/>
                          <w:ind w:left="446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8"/>
                            <w:sz w:val="25"/>
                          </w:rPr>
                          <w:t>50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31"/>
                          </w:rPr>
                          <w:t>-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8"/>
                            <w:sz w:val="25"/>
                          </w:rPr>
                          <w:t>70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5"/>
                          </w:rPr>
                          <w:t>磅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482" w:lineRule="exact"/>
                          <w:ind w:left="202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8"/>
                            <w:sz w:val="25"/>
                          </w:rPr>
                          <w:t>36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31"/>
                          </w:rPr>
                          <w:t>-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8"/>
                            <w:sz w:val="25"/>
                          </w:rPr>
                          <w:t>40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5"/>
                          </w:rPr>
                          <w:t>磅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482" w:lineRule="exact"/>
                          <w:ind w:left="206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8"/>
                            <w:sz w:val="25"/>
                          </w:rPr>
                          <w:t>36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31"/>
                          </w:rPr>
                          <w:t>-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8"/>
                            <w:sz w:val="25"/>
                          </w:rPr>
                          <w:t>40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5"/>
                          </w:rPr>
                          <w:t>磅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482" w:lineRule="exact"/>
                          <w:ind w:left="41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8"/>
                            <w:sz w:val="25"/>
                          </w:rPr>
                          <w:t>24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31"/>
                          </w:rPr>
                          <w:t>-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8"/>
                            <w:sz w:val="25"/>
                          </w:rPr>
                          <w:t>32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5"/>
                          </w:rPr>
                          <w:t>磅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473" w:lineRule="exact"/>
                          <w:ind w:left="343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8"/>
                            <w:sz w:val="25"/>
                          </w:rPr>
                          <w:t>32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5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5"/>
                          </w:rPr>
                          <w:t>磅</w:t>
                        </w:r>
                      </w:p>
                    </w:tc>
                  </w:tr>
                  <w:tr w:rsidR="001B669B" w:rsidTr="00CB73A4">
                    <w:trPr>
                      <w:trHeight w:hRule="exact" w:val="665"/>
                    </w:trPr>
                    <w:tc>
                      <w:tcPr>
                        <w:tcW w:w="7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515" w:lineRule="exact"/>
                          <w:ind w:left="132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5"/>
                          </w:rPr>
                          <w:t>应用</w:t>
                        </w:r>
                      </w:p>
                    </w:tc>
                    <w:tc>
                      <w:tcPr>
                        <w:tcW w:w="190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515" w:lineRule="exact"/>
                          <w:ind w:left="168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5"/>
                          </w:rPr>
                          <w:t>上下左右居中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515" w:lineRule="exact"/>
                          <w:ind w:left="185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5"/>
                          </w:rPr>
                          <w:t>左右居中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515" w:lineRule="exact"/>
                          <w:ind w:left="190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5"/>
                          </w:rPr>
                          <w:t>左右居中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515" w:lineRule="exact"/>
                          <w:ind w:left="142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5"/>
                          </w:rPr>
                          <w:t>左对齐或居中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515" w:lineRule="exact"/>
                          <w:ind w:left="115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5"/>
                          </w:rPr>
                          <w:t>左右居中</w:t>
                        </w:r>
                      </w:p>
                    </w:tc>
                  </w:tr>
                </w:tbl>
                <w:p w:rsidR="001B669B" w:rsidRDefault="001B669B" w:rsidP="001B669B">
                  <w:pPr>
                    <w:rPr>
                      <w:rFonts w:hint="eastAsia"/>
                    </w:rPr>
                  </w:pPr>
                </w:p>
              </w:txbxContent>
            </v:textbox>
            <w10:wrap anchorx="page" anchory="page"/>
          </v:shape>
        </w:pict>
      </w:r>
      <w:r w:rsidR="001B669B">
        <w:rPr>
          <w:rFonts w:ascii="宋体" w:hAnsi="宋体" w:cs="宋体"/>
          <w:noProof/>
          <w:color w:val="000000"/>
          <w:sz w:val="31"/>
        </w:rPr>
        <w:t>已经通过</w:t>
      </w:r>
      <w:r w:rsidR="001B669B">
        <w:rPr>
          <w:rFonts w:ascii="Calibri" w:hAnsi="Calibri" w:cs="Calibri"/>
          <w:noProof/>
          <w:color w:val="000000"/>
          <w:sz w:val="31"/>
        </w:rPr>
        <w:t> </w:t>
      </w:r>
      <w:r w:rsidR="001B669B">
        <w:rPr>
          <w:rFonts w:ascii="MS Shell Dlg" w:hAnsi="MS Shell Dlg" w:cs="MS Shell Dlg"/>
          <w:noProof/>
          <w:color w:val="000000"/>
          <w:spacing w:val="-10"/>
          <w:sz w:val="31"/>
        </w:rPr>
        <w:t>PPT</w:t>
      </w:r>
      <w:r w:rsidR="001B669B">
        <w:rPr>
          <w:rFonts w:ascii="MS Shell Dlg" w:hAnsi="MS Shell Dlg" w:cs="MS Shell Dlg"/>
          <w:noProof/>
          <w:color w:val="000000"/>
          <w:sz w:val="31"/>
        </w:rPr>
        <w:t>、板书等方式显示清楚的，可以不加该行唱词；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Arial Unicode MS" w:hAnsi="Arial Unicode MS" w:cs="Arial Unicode MS"/>
          <w:noProof/>
          <w:color w:val="000000"/>
          <w:sz w:val="31"/>
        </w:rPr>
        <w:t>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8</w:t>
      </w:r>
      <w:r>
        <w:rPr>
          <w:rFonts w:ascii="MS Shell Dlg" w:hAnsi="MS Shell Dlg" w:cs="MS Shell Dlg"/>
          <w:noProof/>
          <w:color w:val="000000"/>
          <w:sz w:val="31"/>
        </w:rPr>
        <w:t>）字幕要使用符合国家标准的规范字，不出现繁体字、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2"/>
          <w:sz w:val="31"/>
        </w:rPr>
        <w:t>异体字（国家规定的除外）、错别字；字幕的字体、大小、色彩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搭配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摆放位</w:t>
      </w:r>
      <w:r>
        <w:rPr>
          <w:rFonts w:ascii="MS Shell Dlg" w:hAnsi="MS Shell Dlg" w:cs="MS Shell Dlg"/>
          <w:noProof/>
          <w:color w:val="000000"/>
          <w:sz w:val="31"/>
        </w:rPr>
        <w:t>置、</w:t>
      </w:r>
      <w:r>
        <w:rPr>
          <w:rFonts w:ascii="宋体" w:hAnsi="宋体" w:cs="宋体"/>
          <w:noProof/>
          <w:color w:val="000000"/>
          <w:sz w:val="31"/>
        </w:rPr>
        <w:t>停留时间</w:t>
      </w:r>
      <w:r>
        <w:rPr>
          <w:rFonts w:ascii="MS Shell Dlg" w:hAnsi="MS Shell Dlg" w:cs="MS Shell Dlg"/>
          <w:noProof/>
          <w:color w:val="000000"/>
          <w:sz w:val="31"/>
        </w:rPr>
        <w:t>、</w:t>
      </w:r>
      <w:r>
        <w:rPr>
          <w:rFonts w:ascii="宋体" w:hAnsi="宋体" w:cs="宋体"/>
          <w:noProof/>
          <w:color w:val="000000"/>
          <w:sz w:val="31"/>
        </w:rPr>
        <w:t>出入屏方式力求与其他要素（画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面、解说词、音乐）配合适当，不能破坏原有画面。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6.</w:t>
      </w:r>
      <w:r>
        <w:rPr>
          <w:rFonts w:ascii="MS Shell Dlg" w:hAnsi="MS Shell Dlg" w:cs="MS Shell Dlg"/>
          <w:noProof/>
          <w:color w:val="000000"/>
          <w:sz w:val="31"/>
        </w:rPr>
        <w:t>封装。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 w:firstLine="641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采用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7"/>
          <w:sz w:val="31"/>
        </w:rPr>
        <w:t>MP4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宋体" w:hAnsi="宋体" w:cs="宋体"/>
          <w:noProof/>
          <w:color w:val="000000"/>
          <w:sz w:val="31"/>
        </w:rPr>
        <w:t>封装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四、演示文稿（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PPT</w:t>
      </w:r>
      <w:r>
        <w:rPr>
          <w:rFonts w:ascii="宋体" w:hAnsi="宋体" w:cs="宋体"/>
          <w:noProof/>
          <w:color w:val="000000"/>
          <w:sz w:val="31"/>
        </w:rPr>
        <w:t>）制作规范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（一）制作原则。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1.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演示文稿要求集文字、图形、图像、声音以及视频等多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种媒体元素于一体，一般不使用纯文字的演示文稿（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PPT</w:t>
      </w:r>
      <w:r>
        <w:rPr>
          <w:rFonts w:ascii="MS Shell Dlg" w:hAnsi="MS Shell Dlg" w:cs="MS Shell Dlg"/>
          <w:noProof/>
          <w:color w:val="000000"/>
          <w:spacing w:val="-26"/>
          <w:sz w:val="31"/>
        </w:rPr>
        <w:t>）。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2.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页面设置要求符合高清格式比例，幻灯片大小为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“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全屏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显示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16:9”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20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3.</w:t>
      </w:r>
      <w:r>
        <w:rPr>
          <w:rFonts w:ascii="MS Shell Dlg" w:hAnsi="MS Shell Dlg" w:cs="MS Shell Dlg"/>
          <w:noProof/>
          <w:color w:val="000000"/>
          <w:sz w:val="31"/>
        </w:rPr>
        <w:t>整体效果应风格统一、色彩协调、美观大方。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（二）字体与字号。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22" w:lineRule="exact"/>
        <w:ind w:left="1589" w:firstLine="641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字体与字号参照下表：</w:t>
      </w: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416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（三）版心与版式。</w:t>
      </w:r>
    </w:p>
    <w:p w:rsidR="001B669B" w:rsidRDefault="001B669B" w:rsidP="001B669B">
      <w:pPr>
        <w:spacing w:after="0" w:line="199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每页四周留出空白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应避免内容顶到页面边缘，边界安全</w:t>
      </w:r>
    </w:p>
    <w:p w:rsidR="001B669B" w:rsidRDefault="001B669B" w:rsidP="001B669B">
      <w:pPr>
        <w:spacing w:after="0" w:line="202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区域分别为左、右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130</w:t>
      </w:r>
      <w:r>
        <w:rPr>
          <w:rFonts w:ascii="Calibri" w:hAnsi="Calibri" w:cs="Calibri"/>
          <w:noProof/>
          <w:color w:val="000000"/>
          <w:spacing w:val="-1"/>
          <w:sz w:val="31"/>
        </w:rPr>
        <w:t> </w:t>
      </w:r>
      <w:r>
        <w:rPr>
          <w:rFonts w:ascii="MS Shell Dlg" w:hAnsi="MS Shell Dlg" w:cs="MS Shell Dlg"/>
          <w:noProof/>
          <w:color w:val="000000"/>
          <w:sz w:val="31"/>
        </w:rPr>
        <w:t>像素内，上、下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90</w:t>
      </w:r>
      <w:r>
        <w:rPr>
          <w:rFonts w:ascii="Calibri" w:hAnsi="Calibri" w:cs="Calibri"/>
          <w:noProof/>
          <w:color w:val="000000"/>
          <w:spacing w:val="-1"/>
          <w:sz w:val="31"/>
        </w:rPr>
        <w:t> </w:t>
      </w:r>
      <w:r>
        <w:rPr>
          <w:rFonts w:ascii="MS Shell Dlg" w:hAnsi="MS Shell Dlg" w:cs="MS Shell Dlg"/>
          <w:noProof/>
          <w:color w:val="000000"/>
          <w:sz w:val="31"/>
        </w:rPr>
        <w:t>像素内。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35" w:lineRule="exact"/>
        <w:ind w:left="1589" w:firstLine="559"/>
        <w:rPr>
          <w:rFonts w:hint="eastAsia"/>
        </w:rPr>
        <w:sectPr w:rsidR="001B669B" w:rsidSect="005A76FB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Times New Roman" w:hAnsi="Times New Roman" w:cs="Times New Roman"/>
          <w:noProof/>
          <w:color w:val="000000"/>
          <w:sz w:val="28"/>
        </w:rPr>
        <w:t>20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</w:p>
    <w:p w:rsidR="001B669B" w:rsidRDefault="001B669B" w:rsidP="001B669B">
      <w:pPr>
        <w:spacing w:after="0" w:line="240" w:lineRule="exact"/>
        <w:rPr>
          <w:rFonts w:hint="eastAsia"/>
        </w:rPr>
      </w:pPr>
      <w:bookmarkStart w:id="20" w:name="21"/>
      <w:bookmarkEnd w:id="20"/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403" w:lineRule="exact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（四）背景。</w:t>
      </w:r>
    </w:p>
    <w:p w:rsidR="001B669B" w:rsidRDefault="001B669B" w:rsidP="001B669B">
      <w:pPr>
        <w:spacing w:after="0" w:line="199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1.</w:t>
      </w:r>
      <w:r>
        <w:rPr>
          <w:rFonts w:ascii="宋体" w:hAnsi="宋体" w:cs="宋体"/>
          <w:noProof/>
          <w:color w:val="000000"/>
          <w:spacing w:val="-1"/>
          <w:sz w:val="31"/>
        </w:rPr>
        <w:t>背景色以简洁适中饱和度为主（颜色保持在一至两种色</w:t>
      </w:r>
    </w:p>
    <w:p w:rsidR="001B669B" w:rsidRDefault="001B669B" w:rsidP="001B669B">
      <w:pPr>
        <w:spacing w:after="0" w:line="202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pacing w:val="-13"/>
          <w:sz w:val="31"/>
        </w:rPr>
        <w:t>系内）；</w:t>
      </w:r>
    </w:p>
    <w:p w:rsidR="001B669B" w:rsidRDefault="001B669B" w:rsidP="001B669B">
      <w:pPr>
        <w:spacing w:after="0" w:line="202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2.</w:t>
      </w:r>
      <w:r>
        <w:rPr>
          <w:rFonts w:ascii="宋体" w:hAnsi="宋体" w:cs="宋体"/>
          <w:noProof/>
          <w:color w:val="000000"/>
          <w:sz w:val="31"/>
        </w:rPr>
        <w:t>背景和场景不宜变化过多；</w:t>
      </w:r>
    </w:p>
    <w:p w:rsidR="001B669B" w:rsidRDefault="001B669B" w:rsidP="001B669B">
      <w:pPr>
        <w:spacing w:after="0" w:line="199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3.</w:t>
      </w:r>
      <w:r>
        <w:rPr>
          <w:rFonts w:ascii="MS Shell Dlg" w:hAnsi="MS Shell Dlg" w:cs="MS Shell Dlg"/>
          <w:noProof/>
          <w:color w:val="000000"/>
          <w:sz w:val="31"/>
        </w:rPr>
        <w:t>文字、图形等内容应与背景对比醒目。</w:t>
      </w:r>
    </w:p>
    <w:p w:rsidR="001B669B" w:rsidRDefault="001B669B" w:rsidP="001B669B">
      <w:pPr>
        <w:spacing w:after="0" w:line="202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（五）色调。</w:t>
      </w:r>
    </w:p>
    <w:p w:rsidR="001B669B" w:rsidRDefault="001B669B" w:rsidP="001B669B">
      <w:pPr>
        <w:spacing w:after="0" w:line="202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1.</w:t>
      </w:r>
      <w:r>
        <w:rPr>
          <w:rFonts w:ascii="宋体" w:hAnsi="宋体" w:cs="宋体"/>
          <w:noProof/>
          <w:color w:val="000000"/>
          <w:sz w:val="31"/>
        </w:rPr>
        <w:t>色彩的选配应与课程科目相吻合；</w:t>
      </w:r>
    </w:p>
    <w:p w:rsidR="001B669B" w:rsidRDefault="001B669B" w:rsidP="001B669B">
      <w:pPr>
        <w:spacing w:after="0" w:line="20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2.</w:t>
      </w:r>
      <w:r>
        <w:rPr>
          <w:rFonts w:ascii="宋体" w:hAnsi="宋体" w:cs="宋体"/>
          <w:noProof/>
          <w:color w:val="000000"/>
          <w:spacing w:val="-1"/>
          <w:sz w:val="31"/>
        </w:rPr>
        <w:t>每一短视频或一系列短视频在配色上应体现出系统性，</w:t>
      </w:r>
    </w:p>
    <w:p w:rsidR="001B669B" w:rsidRDefault="001B669B" w:rsidP="001B669B">
      <w:pPr>
        <w:spacing w:after="0" w:line="202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可选一种主色调再加上一至两种辅助色进行匹配；</w:t>
      </w:r>
    </w:p>
    <w:p w:rsidR="001B669B" w:rsidRDefault="001B669B" w:rsidP="001B669B">
      <w:pPr>
        <w:spacing w:after="0" w:line="202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3.</w:t>
      </w:r>
      <w:r>
        <w:rPr>
          <w:rFonts w:ascii="MS Shell Dlg" w:hAnsi="MS Shell Dlg" w:cs="MS Shell Dlg"/>
          <w:noProof/>
          <w:color w:val="000000"/>
          <w:sz w:val="31"/>
        </w:rPr>
        <w:t>同一屏里文字不宜超出三种颜色。</w:t>
      </w:r>
    </w:p>
    <w:p w:rsidR="001B669B" w:rsidRDefault="001B669B" w:rsidP="001B669B">
      <w:pPr>
        <w:spacing w:after="0" w:line="199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（六）字距与行距。</w:t>
      </w:r>
    </w:p>
    <w:p w:rsidR="001B669B" w:rsidRDefault="001B669B" w:rsidP="001B669B">
      <w:pPr>
        <w:spacing w:after="0" w:line="202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1.</w:t>
      </w:r>
      <w:r>
        <w:rPr>
          <w:rFonts w:ascii="宋体" w:hAnsi="宋体" w:cs="宋体"/>
          <w:noProof/>
          <w:color w:val="000000"/>
          <w:sz w:val="31"/>
        </w:rPr>
        <w:t>标题：在文字少的情形下，字距放宽一倍体现舒展性；</w:t>
      </w:r>
    </w:p>
    <w:p w:rsidR="001B669B" w:rsidRDefault="001B669B" w:rsidP="001B669B">
      <w:pPr>
        <w:spacing w:after="0" w:line="202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2.</w:t>
      </w:r>
      <w:r>
        <w:rPr>
          <w:rFonts w:ascii="宋体" w:hAnsi="宋体" w:cs="宋体"/>
          <w:noProof/>
          <w:color w:val="000000"/>
          <w:sz w:val="31"/>
        </w:rPr>
        <w:t>正文：行距使用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0"/>
          <w:sz w:val="31"/>
        </w:rPr>
        <w:t>1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宋体" w:hAnsi="宋体" w:cs="宋体"/>
          <w:noProof/>
          <w:color w:val="000000"/>
          <w:sz w:val="31"/>
        </w:rPr>
        <w:t>行或</w:t>
      </w:r>
      <w:r>
        <w:rPr>
          <w:rFonts w:ascii="Calibri" w:hAnsi="Calibri" w:cs="Calibri"/>
          <w:noProof/>
          <w:color w:val="000000"/>
          <w:sz w:val="31"/>
        </w:rPr>
        <w:t> 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1.5</w:t>
      </w:r>
      <w:r>
        <w:rPr>
          <w:rFonts w:ascii="Calibri" w:hAnsi="Calibri" w:cs="Calibri"/>
          <w:noProof/>
          <w:color w:val="000000"/>
          <w:spacing w:val="-1"/>
          <w:sz w:val="31"/>
        </w:rPr>
        <w:t> </w:t>
      </w:r>
      <w:r>
        <w:rPr>
          <w:rFonts w:ascii="MS Shell Dlg" w:hAnsi="MS Shell Dlg" w:cs="MS Shell Dlg"/>
          <w:noProof/>
          <w:color w:val="000000"/>
          <w:sz w:val="31"/>
        </w:rPr>
        <w:t>行，便于阅读。</w:t>
      </w:r>
    </w:p>
    <w:p w:rsidR="001B669B" w:rsidRDefault="001B669B" w:rsidP="001B669B">
      <w:pPr>
        <w:spacing w:after="0" w:line="199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（七）配图。</w:t>
      </w:r>
    </w:p>
    <w:p w:rsidR="001B669B" w:rsidRDefault="001B669B" w:rsidP="001B669B">
      <w:pPr>
        <w:spacing w:after="0" w:line="202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1.</w:t>
      </w:r>
      <w:r>
        <w:rPr>
          <w:rFonts w:ascii="宋体" w:hAnsi="宋体" w:cs="宋体"/>
          <w:noProof/>
          <w:color w:val="000000"/>
          <w:sz w:val="31"/>
        </w:rPr>
        <w:t>图像应清晰并能反映出内容主题思想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分辨率应达到</w:t>
      </w:r>
    </w:p>
    <w:p w:rsidR="001B669B" w:rsidRDefault="001B669B" w:rsidP="001B669B">
      <w:pPr>
        <w:spacing w:after="0" w:line="202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72dpi</w:t>
      </w:r>
      <w:r>
        <w:rPr>
          <w:rFonts w:ascii="Calibri" w:hAnsi="Calibri" w:cs="Calibri"/>
          <w:noProof/>
          <w:color w:val="000000"/>
          <w:spacing w:val="-1"/>
          <w:sz w:val="31"/>
        </w:rPr>
        <w:t> </w:t>
      </w:r>
      <w:r>
        <w:rPr>
          <w:rFonts w:ascii="宋体" w:hAnsi="宋体" w:cs="宋体"/>
          <w:noProof/>
          <w:color w:val="000000"/>
          <w:sz w:val="31"/>
        </w:rPr>
        <w:t>以上；</w:t>
      </w:r>
    </w:p>
    <w:p w:rsidR="001B669B" w:rsidRDefault="001B669B" w:rsidP="001B669B">
      <w:pPr>
        <w:spacing w:after="0" w:line="199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2.</w:t>
      </w:r>
      <w:r>
        <w:rPr>
          <w:rFonts w:ascii="宋体" w:hAnsi="宋体" w:cs="宋体"/>
          <w:noProof/>
          <w:color w:val="000000"/>
          <w:sz w:val="31"/>
        </w:rPr>
        <w:t>图片不可加长或压窄，防止变形；</w:t>
      </w:r>
    </w:p>
    <w:p w:rsidR="001B669B" w:rsidRDefault="001B669B" w:rsidP="001B669B">
      <w:pPr>
        <w:spacing w:after="0" w:line="202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3.</w:t>
      </w:r>
      <w:r>
        <w:rPr>
          <w:rFonts w:ascii="MS Shell Dlg" w:hAnsi="MS Shell Dlg" w:cs="MS Shell Dlg"/>
          <w:noProof/>
          <w:color w:val="000000"/>
          <w:sz w:val="31"/>
        </w:rPr>
        <w:t>图形使用应通俗易懂，便于理解。</w:t>
      </w:r>
    </w:p>
    <w:p w:rsidR="001B669B" w:rsidRDefault="001B669B" w:rsidP="001B669B">
      <w:pPr>
        <w:spacing w:after="0" w:line="202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（八）修饰。</w:t>
      </w:r>
    </w:p>
    <w:p w:rsidR="001B669B" w:rsidRDefault="001B669B" w:rsidP="001B669B">
      <w:pPr>
        <w:spacing w:after="0" w:line="199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1.</w:t>
      </w:r>
      <w:r>
        <w:rPr>
          <w:rFonts w:ascii="宋体" w:hAnsi="宋体" w:cs="宋体"/>
          <w:noProof/>
          <w:color w:val="000000"/>
          <w:sz w:val="31"/>
        </w:rPr>
        <w:t>细线条的运用比粗线条更显精致；</w:t>
      </w:r>
    </w:p>
    <w:p w:rsidR="001B669B" w:rsidRDefault="001B669B" w:rsidP="001B669B">
      <w:pPr>
        <w:spacing w:after="0" w:line="202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2.</w:t>
      </w:r>
      <w:r>
        <w:rPr>
          <w:rFonts w:ascii="宋体" w:hAnsi="宋体" w:cs="宋体"/>
          <w:noProof/>
          <w:color w:val="000000"/>
          <w:sz w:val="31"/>
        </w:rPr>
        <w:t>扁平式的装饰更接近时代审美；</w:t>
      </w:r>
    </w:p>
    <w:p w:rsidR="001B669B" w:rsidRDefault="001B669B" w:rsidP="001B669B">
      <w:pPr>
        <w:spacing w:after="0" w:line="202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pacing w:val="-1"/>
          <w:sz w:val="31"/>
        </w:rPr>
        <w:t>3.</w:t>
      </w:r>
      <w:r>
        <w:rPr>
          <w:rFonts w:ascii="MS Shell Dlg" w:hAnsi="MS Shell Dlg" w:cs="MS Shell Dlg"/>
          <w:noProof/>
          <w:color w:val="000000"/>
          <w:sz w:val="31"/>
        </w:rPr>
        <w:t>有趣味的装饰通常更能吸引人。</w:t>
      </w:r>
    </w:p>
    <w:p w:rsidR="001B669B" w:rsidRDefault="001B669B" w:rsidP="001B669B">
      <w:pPr>
        <w:spacing w:after="0" w:line="200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（九）版权来源。</w:t>
      </w:r>
    </w:p>
    <w:p w:rsidR="001B669B" w:rsidRDefault="001B669B" w:rsidP="001B669B">
      <w:pPr>
        <w:spacing w:after="0" w:line="202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 w:firstLine="641"/>
        <w:rPr>
          <w:rFonts w:hint="eastAsia"/>
        </w:rPr>
      </w:pPr>
      <w:r>
        <w:rPr>
          <w:rFonts w:ascii="宋体" w:hAnsi="宋体" w:cs="宋体"/>
          <w:noProof/>
          <w:color w:val="000000"/>
          <w:sz w:val="31"/>
        </w:rPr>
        <w:t>素材选用注意版权</w:t>
      </w:r>
      <w:r>
        <w:rPr>
          <w:rFonts w:ascii="Arial Unicode MS" w:hAnsi="Arial Unicode MS" w:cs="Arial Unicode MS"/>
          <w:noProof/>
          <w:color w:val="000000"/>
          <w:sz w:val="31"/>
        </w:rPr>
        <w:t>，</w:t>
      </w:r>
      <w:r>
        <w:rPr>
          <w:rFonts w:ascii="宋体" w:hAnsi="宋体" w:cs="宋体"/>
          <w:noProof/>
          <w:color w:val="000000"/>
          <w:sz w:val="31"/>
        </w:rPr>
        <w:t>涉及版权问题须加入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“</w:t>
      </w:r>
      <w:r>
        <w:rPr>
          <w:rFonts w:ascii="宋体" w:hAnsi="宋体" w:cs="宋体"/>
          <w:noProof/>
          <w:color w:val="000000"/>
          <w:sz w:val="31"/>
        </w:rPr>
        <w:t>版权来源</w:t>
      </w:r>
      <w:r>
        <w:rPr>
          <w:rFonts w:ascii="MS Shell Dlg" w:hAnsi="MS Shell Dlg" w:cs="MS Shell Dlg"/>
          <w:noProof/>
          <w:color w:val="000000"/>
          <w:spacing w:val="-1"/>
          <w:sz w:val="31"/>
        </w:rPr>
        <w:t>”</w:t>
      </w:r>
      <w:r>
        <w:rPr>
          <w:rFonts w:ascii="宋体" w:hAnsi="宋体" w:cs="宋体"/>
          <w:noProof/>
          <w:color w:val="000000"/>
          <w:sz w:val="31"/>
        </w:rPr>
        <w:t>信</w:t>
      </w:r>
    </w:p>
    <w:p w:rsidR="001B669B" w:rsidRDefault="001B669B" w:rsidP="001B669B">
      <w:pPr>
        <w:spacing w:after="0" w:line="202" w:lineRule="exact"/>
        <w:ind w:left="1589" w:firstLine="641"/>
        <w:rPr>
          <w:rFonts w:hint="eastAsia"/>
        </w:rPr>
      </w:pPr>
    </w:p>
    <w:p w:rsidR="001B669B" w:rsidRDefault="001B669B" w:rsidP="001B669B">
      <w:pPr>
        <w:spacing w:after="0" w:line="319" w:lineRule="exact"/>
        <w:ind w:left="1589"/>
        <w:rPr>
          <w:rFonts w:hint="eastAsia"/>
        </w:rPr>
      </w:pPr>
      <w:r>
        <w:rPr>
          <w:rFonts w:ascii="MS Shell Dlg" w:hAnsi="MS Shell Dlg" w:cs="MS Shell Dlg"/>
          <w:noProof/>
          <w:color w:val="000000"/>
          <w:sz w:val="31"/>
        </w:rPr>
        <w:t>息。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462" w:lineRule="exact"/>
        <w:ind w:left="1589" w:firstLine="7132"/>
        <w:rPr>
          <w:rFonts w:hint="eastAsia"/>
        </w:rPr>
        <w:sectPr w:rsidR="001B669B" w:rsidSect="005A76FB">
          <w:type w:val="continuous"/>
          <w:pgSz w:w="11906" w:h="16839"/>
          <w:pgMar w:top="0" w:right="0" w:bottom="0" w:left="0" w:header="0" w:footer="0" w:gutter="0"/>
          <w:cols w:space="720"/>
        </w:sectPr>
      </w:pP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Times New Roman" w:hAnsi="Times New Roman" w:cs="Times New Roman"/>
          <w:noProof/>
          <w:color w:val="000000"/>
          <w:sz w:val="28"/>
        </w:rPr>
        <w:t>21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</w:p>
    <w:p w:rsidR="001B669B" w:rsidRDefault="001B669B" w:rsidP="001B669B">
      <w:pPr>
        <w:spacing w:after="0" w:line="240" w:lineRule="exact"/>
        <w:rPr>
          <w:rFonts w:hint="eastAsia"/>
        </w:rPr>
      </w:pPr>
      <w:bookmarkStart w:id="21" w:name="22"/>
      <w:bookmarkEnd w:id="21"/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AF477E" w:rsidP="001B669B">
      <w:pPr>
        <w:spacing w:after="0" w:line="439" w:lineRule="exact"/>
        <w:ind w:left="1589"/>
        <w:rPr>
          <w:rFonts w:hint="eastAsia"/>
        </w:rPr>
      </w:pPr>
      <w:r>
        <w:rPr>
          <w:rFonts w:hint="eastAsia"/>
        </w:rPr>
        <w:pict>
          <v:shape id="_x0000_s1030" type="#_x0000_t202" style="position:absolute;left:0;text-align:left;margin-left:69.1pt;margin-top:155.4pt;width:465.25pt;height:569.4pt;z-index:251657728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722"/>
                    <w:gridCol w:w="1309"/>
                    <w:gridCol w:w="7074"/>
                  </w:tblGrid>
                  <w:tr w:rsidR="001B669B" w:rsidTr="00CB73A4">
                    <w:trPr>
                      <w:trHeight w:hRule="exact" w:val="840"/>
                    </w:trPr>
                    <w:tc>
                      <w:tcPr>
                        <w:tcW w:w="7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574" w:lineRule="exact"/>
                          <w:ind w:left="118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序号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574" w:lineRule="exact"/>
                          <w:ind w:left="50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主要观测点</w:t>
                        </w:r>
                      </w:p>
                    </w:tc>
                    <w:tc>
                      <w:tcPr>
                        <w:tcW w:w="70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574" w:lineRule="exact"/>
                          <w:ind w:left="3053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指导标准</w:t>
                        </w:r>
                      </w:p>
                    </w:tc>
                  </w:tr>
                  <w:tr w:rsidR="001B669B" w:rsidTr="00CB73A4">
                    <w:trPr>
                      <w:trHeight w:hRule="exact" w:val="1277"/>
                    </w:trPr>
                    <w:tc>
                      <w:tcPr>
                        <w:tcW w:w="7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798" w:lineRule="exact"/>
                          <w:ind w:left="28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792" w:lineRule="exact"/>
                          <w:ind w:left="173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课程团队</w:t>
                        </w:r>
                      </w:p>
                    </w:tc>
                    <w:tc>
                      <w:tcPr>
                        <w:tcW w:w="70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600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1.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主讲教师有三年以上本课程主讲经验，课程团队配有课程助教，</w:t>
                        </w:r>
                      </w:p>
                      <w:p w:rsidR="001B669B" w:rsidRDefault="001B669B" w:rsidP="005A76FB">
                        <w:pPr>
                          <w:spacing w:after="0" w:line="312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团队总人数在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人以上。</w:t>
                        </w:r>
                      </w:p>
                    </w:tc>
                  </w:tr>
                  <w:tr w:rsidR="001B669B" w:rsidTr="00CB73A4">
                    <w:trPr>
                      <w:trHeight w:hRule="exact" w:val="1414"/>
                    </w:trPr>
                    <w:tc>
                      <w:tcPr>
                        <w:tcW w:w="7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866" w:lineRule="exact"/>
                          <w:ind w:left="28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860" w:lineRule="exact"/>
                          <w:ind w:left="173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课程内容</w:t>
                        </w:r>
                      </w:p>
                    </w:tc>
                    <w:tc>
                      <w:tcPr>
                        <w:tcW w:w="70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341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1.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课程内容和资源要件达到或超过《山东省在线开放课程指导性建</w:t>
                        </w:r>
                      </w:p>
                      <w:p w:rsidR="001B669B" w:rsidRDefault="001B669B" w:rsidP="005A76FB">
                        <w:pPr>
                          <w:spacing w:after="0" w:line="313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8"/>
                            <w:sz w:val="24"/>
                          </w:rPr>
                          <w:t>设要求》。</w:t>
                        </w:r>
                      </w:p>
                      <w:p w:rsidR="001B669B" w:rsidRDefault="001B669B" w:rsidP="005A76FB">
                        <w:pPr>
                          <w:spacing w:after="0" w:line="343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2.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教学内容先进，结构完整，与教学目标相适应，同行专家评价认</w:t>
                        </w:r>
                      </w:p>
                      <w:p w:rsidR="001B669B" w:rsidRDefault="001B669B" w:rsidP="005A76FB">
                        <w:pPr>
                          <w:spacing w:after="0" w:line="312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可度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≥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8"/>
                            <w:sz w:val="24"/>
                          </w:rPr>
                          <w:t>80%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。</w:t>
                        </w:r>
                      </w:p>
                    </w:tc>
                  </w:tr>
                  <w:tr w:rsidR="001B669B" w:rsidTr="00CB73A4">
                    <w:trPr>
                      <w:trHeight w:hRule="exact" w:val="3392"/>
                    </w:trPr>
                    <w:tc>
                      <w:tcPr>
                        <w:tcW w:w="7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1856" w:lineRule="exact"/>
                          <w:ind w:left="28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1851" w:lineRule="exact"/>
                          <w:ind w:left="173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教学资源</w:t>
                        </w:r>
                      </w:p>
                    </w:tc>
                    <w:tc>
                      <w:tcPr>
                        <w:tcW w:w="70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348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1.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每段视频均配有随堂测验题，题目数量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≥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个，课程累计题型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≥</w:t>
                        </w:r>
                      </w:p>
                      <w:p w:rsidR="001B669B" w:rsidRDefault="001B669B" w:rsidP="005A76FB">
                        <w:pPr>
                          <w:spacing w:after="0" w:line="312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种。</w:t>
                        </w:r>
                      </w:p>
                      <w:p w:rsidR="001B669B" w:rsidRDefault="001B669B" w:rsidP="005A76FB">
                        <w:pPr>
                          <w:spacing w:after="0" w:line="343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2.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每个单元都配有单元作业，题目数量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≥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15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个，课程累计题型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≥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3</w:t>
                        </w:r>
                      </w:p>
                      <w:p w:rsidR="001B669B" w:rsidRDefault="001B669B" w:rsidP="005A76FB">
                        <w:pPr>
                          <w:spacing w:after="0" w:line="312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种，且每学期发放作业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≥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次。</w:t>
                        </w:r>
                      </w:p>
                      <w:p w:rsidR="001B669B" w:rsidRDefault="001B669B" w:rsidP="005A76FB">
                        <w:pPr>
                          <w:spacing w:after="0" w:line="343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3.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试题库题目总数量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≥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200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个，组建试卷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≥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套，每套题目数量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≥</w:t>
                        </w:r>
                      </w:p>
                      <w:p w:rsidR="001B669B" w:rsidRDefault="001B669B" w:rsidP="005A76FB">
                        <w:pPr>
                          <w:spacing w:after="0" w:line="312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25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个，累计题型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≥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种。</w:t>
                        </w:r>
                      </w:p>
                      <w:p w:rsidR="001B669B" w:rsidRDefault="001B669B" w:rsidP="005A76FB">
                        <w:pPr>
                          <w:spacing w:after="0" w:line="343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4.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至少有案例库，或专题讲座库、素材资源库等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1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种其他共享资料</w:t>
                        </w:r>
                      </w:p>
                      <w:p w:rsidR="001B669B" w:rsidRDefault="001B669B" w:rsidP="005A76FB">
                        <w:pPr>
                          <w:spacing w:after="0" w:line="312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库，或每个授课单元提供相关参考资料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≥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份。</w:t>
                        </w:r>
                      </w:p>
                      <w:p w:rsidR="001B669B" w:rsidRDefault="001B669B" w:rsidP="005A76FB">
                        <w:pPr>
                          <w:spacing w:after="0" w:line="344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5.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学习资源丰富，导航简明，方便查阅，学生对课程整体评价和教</w:t>
                        </w:r>
                      </w:p>
                      <w:p w:rsidR="001B669B" w:rsidRDefault="001B669B" w:rsidP="005A76FB">
                        <w:pPr>
                          <w:spacing w:after="0" w:line="312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学资源的单项评价满意度均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≥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8"/>
                            <w:sz w:val="24"/>
                          </w:rPr>
                          <w:t>80%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。</w:t>
                        </w:r>
                      </w:p>
                    </w:tc>
                  </w:tr>
                  <w:tr w:rsidR="001B669B" w:rsidTr="00CB73A4">
                    <w:trPr>
                      <w:trHeight w:hRule="exact" w:val="2419"/>
                    </w:trPr>
                    <w:tc>
                      <w:tcPr>
                        <w:tcW w:w="7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1369" w:lineRule="exact"/>
                          <w:ind w:left="28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1363" w:lineRule="exact"/>
                          <w:ind w:left="173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教学设计</w:t>
                        </w:r>
                      </w:p>
                    </w:tc>
                    <w:tc>
                      <w:tcPr>
                        <w:tcW w:w="70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346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1.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根据专业和课程特点及学生层次制定教学目标，目标明确。</w:t>
                        </w:r>
                      </w:p>
                      <w:p w:rsidR="001B669B" w:rsidRDefault="001B669B" w:rsidP="005A76FB">
                        <w:pPr>
                          <w:spacing w:after="0" w:line="343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2.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每单元或者章节都有明确的教学目标。</w:t>
                        </w:r>
                      </w:p>
                      <w:p w:rsidR="001B669B" w:rsidRDefault="001B669B" w:rsidP="005A76FB">
                        <w:pPr>
                          <w:spacing w:after="0" w:line="343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3.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学时设置符合课程所对应的学分，每学分课程学时不少于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16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课</w:t>
                        </w:r>
                      </w:p>
                      <w:p w:rsidR="001B669B" w:rsidRDefault="001B669B" w:rsidP="005A76FB">
                        <w:pPr>
                          <w:spacing w:after="0" w:line="312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时。</w:t>
                        </w:r>
                      </w:p>
                      <w:p w:rsidR="001B669B" w:rsidRDefault="001B669B" w:rsidP="005A76FB">
                        <w:pPr>
                          <w:spacing w:after="0" w:line="343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4.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采用在线异步讨论、笔记、信息提醒、测验、教师答疑、作业、</w:t>
                        </w:r>
                      </w:p>
                      <w:p w:rsidR="001B669B" w:rsidRDefault="001B669B" w:rsidP="005A76FB">
                        <w:pPr>
                          <w:spacing w:after="0" w:line="312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同伴互评、线下讨论、问卷、实时讨论和一对一辅导等多种教学方</w:t>
                        </w:r>
                      </w:p>
                      <w:p w:rsidR="001B669B" w:rsidRDefault="001B669B" w:rsidP="005A76FB">
                        <w:pPr>
                          <w:spacing w:after="0" w:line="312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式。</w:t>
                        </w:r>
                      </w:p>
                    </w:tc>
                  </w:tr>
                  <w:tr w:rsidR="001B669B" w:rsidTr="00CB73A4">
                    <w:trPr>
                      <w:trHeight w:hRule="exact" w:val="1846"/>
                    </w:trPr>
                    <w:tc>
                      <w:tcPr>
                        <w:tcW w:w="7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1082" w:lineRule="exact"/>
                          <w:ind w:left="28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1076" w:lineRule="exact"/>
                          <w:ind w:left="173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在线互动</w:t>
                        </w:r>
                      </w:p>
                    </w:tc>
                    <w:tc>
                      <w:tcPr>
                        <w:tcW w:w="70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370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1.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发起线上讨论，每周不少于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2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次。</w:t>
                        </w:r>
                      </w:p>
                      <w:p w:rsidR="001B669B" w:rsidRDefault="001B669B" w:rsidP="005A76FB">
                        <w:pPr>
                          <w:spacing w:after="0" w:line="344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2.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全面、及时解答学生疑问，答疑回复间隔时间在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48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小时以内，</w:t>
                        </w:r>
                      </w:p>
                      <w:p w:rsidR="001B669B" w:rsidRDefault="001B669B" w:rsidP="005A76FB">
                        <w:pPr>
                          <w:spacing w:after="0" w:line="312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问题回复率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≥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8"/>
                            <w:sz w:val="24"/>
                          </w:rPr>
                          <w:t>80%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。</w:t>
                        </w:r>
                      </w:p>
                      <w:p w:rsidR="001B669B" w:rsidRDefault="001B669B" w:rsidP="005A76FB">
                        <w:pPr>
                          <w:spacing w:after="0" w:line="343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3.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论坛发帖较多，帖子平均回复数大于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。</w:t>
                        </w:r>
                      </w:p>
                      <w:p w:rsidR="001B669B" w:rsidRDefault="001B669B" w:rsidP="005A76FB">
                        <w:pPr>
                          <w:spacing w:after="0" w:line="343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4.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在测验和作业提交截止日期后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日内反馈结果。</w:t>
                        </w:r>
                      </w:p>
                    </w:tc>
                  </w:tr>
                </w:tbl>
                <w:p w:rsidR="001B669B" w:rsidRDefault="001B669B" w:rsidP="001B669B">
                  <w:pPr>
                    <w:rPr>
                      <w:rFonts w:hint="eastAsia"/>
                    </w:rPr>
                  </w:pPr>
                </w:p>
              </w:txbxContent>
            </v:textbox>
            <w10:wrap anchorx="page" anchory="page"/>
          </v:shape>
        </w:pict>
      </w:r>
      <w:r w:rsidR="001B669B">
        <w:rPr>
          <w:rFonts w:ascii="宋体" w:hAnsi="宋体" w:cs="宋体"/>
          <w:noProof/>
          <w:color w:val="000000"/>
          <w:sz w:val="31"/>
        </w:rPr>
        <w:t>附件</w:t>
      </w:r>
      <w:r w:rsidR="001B669B">
        <w:rPr>
          <w:rFonts w:ascii="Calibri" w:hAnsi="Calibri" w:cs="Calibri"/>
          <w:noProof/>
          <w:color w:val="000000"/>
          <w:sz w:val="31"/>
        </w:rPr>
        <w:t> </w:t>
      </w:r>
      <w:r w:rsidR="001B669B">
        <w:rPr>
          <w:rFonts w:ascii="MS Shell Dlg" w:hAnsi="MS Shell Dlg" w:cs="MS Shell Dlg"/>
          <w:noProof/>
          <w:color w:val="000000"/>
          <w:spacing w:val="-10"/>
          <w:sz w:val="31"/>
        </w:rPr>
        <w:t>2</w:t>
      </w:r>
    </w:p>
    <w:p w:rsidR="001B669B" w:rsidRDefault="001B669B" w:rsidP="001B669B">
      <w:pPr>
        <w:spacing w:after="0" w:line="240" w:lineRule="exact"/>
        <w:ind w:left="1589"/>
        <w:rPr>
          <w:rFonts w:hint="eastAsia"/>
        </w:rPr>
      </w:pPr>
    </w:p>
    <w:p w:rsidR="001B669B" w:rsidRDefault="001B669B" w:rsidP="001B669B">
      <w:pPr>
        <w:spacing w:after="0" w:line="626" w:lineRule="exact"/>
        <w:ind w:left="1589" w:firstLine="586"/>
        <w:rPr>
          <w:rFonts w:hint="eastAsia"/>
        </w:rPr>
      </w:pPr>
      <w:r>
        <w:rPr>
          <w:rFonts w:ascii="宋体" w:hAnsi="宋体" w:cs="宋体"/>
          <w:noProof/>
          <w:color w:val="000000"/>
          <w:sz w:val="36"/>
        </w:rPr>
        <w:t>山东省高等学校优质在线开放课程认定指导标准</w:t>
      </w: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240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441" w:lineRule="exact"/>
        <w:ind w:left="1589" w:firstLine="586"/>
        <w:rPr>
          <w:rFonts w:hint="eastAsia"/>
        </w:rPr>
      </w:pPr>
    </w:p>
    <w:p w:rsidR="001B669B" w:rsidRDefault="001B669B" w:rsidP="001B669B">
      <w:pPr>
        <w:spacing w:after="0" w:line="302" w:lineRule="exact"/>
        <w:ind w:left="1589" w:firstLine="559"/>
        <w:rPr>
          <w:rFonts w:hint="eastAsia"/>
        </w:rPr>
        <w:sectPr w:rsidR="001B669B" w:rsidSect="005A76FB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Times New Roman" w:hAnsi="Times New Roman" w:cs="Times New Roman"/>
          <w:noProof/>
          <w:color w:val="000000"/>
          <w:sz w:val="28"/>
        </w:rPr>
        <w:t>22</w:t>
      </w:r>
      <w:r>
        <w:rPr>
          <w:rFonts w:ascii="Calibri" w:hAnsi="Calibri" w:cs="Calibri"/>
          <w:noProof/>
          <w:color w:val="000000"/>
          <w:sz w:val="28"/>
        </w:rPr>
        <w:t>  </w:t>
      </w:r>
      <w:r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</w:p>
    <w:p w:rsidR="001B669B" w:rsidRDefault="001B669B" w:rsidP="001B669B">
      <w:pPr>
        <w:spacing w:after="0" w:line="240" w:lineRule="exact"/>
        <w:rPr>
          <w:rFonts w:hint="eastAsia"/>
        </w:rPr>
      </w:pPr>
      <w:bookmarkStart w:id="22" w:name="23"/>
      <w:bookmarkEnd w:id="22"/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1B669B" w:rsidP="001B669B">
      <w:pPr>
        <w:spacing w:after="0" w:line="240" w:lineRule="exact"/>
        <w:rPr>
          <w:rFonts w:hint="eastAsia"/>
        </w:rPr>
      </w:pPr>
    </w:p>
    <w:p w:rsidR="001B669B" w:rsidRDefault="00AF477E" w:rsidP="001B669B">
      <w:pPr>
        <w:spacing w:after="0" w:line="368" w:lineRule="exact"/>
        <w:ind w:left="8721"/>
        <w:rPr>
          <w:rFonts w:hint="eastAsia"/>
        </w:rPr>
        <w:sectPr w:rsidR="001B669B" w:rsidSect="005A76FB">
          <w:type w:val="continuous"/>
          <w:pgSz w:w="11906" w:h="16839"/>
          <w:pgMar w:top="0" w:right="0" w:bottom="0" w:left="0" w:header="0" w:footer="0" w:gutter="0"/>
          <w:cols w:space="720"/>
        </w:sectPr>
      </w:pPr>
      <w:r>
        <w:rPr>
          <w:rFonts w:hint="eastAsia"/>
        </w:rPr>
        <w:pict>
          <v:shape id="_x0000_s1032" type="#_x0000_t202" style="position:absolute;left:0;text-align:left;margin-left:69.1pt;margin-top:70.15pt;width:465.25pt;height:350.5pt;z-index:251658752;mso-position-horizontal-relative:page;mso-position-vertical-relative:page;v-text-anchor:middle" o:allowincell="f" filled="f" stroked="f">
            <v:textbox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722"/>
                    <w:gridCol w:w="1309"/>
                    <w:gridCol w:w="7074"/>
                  </w:tblGrid>
                  <w:tr w:rsidR="001B669B" w:rsidTr="00CB73A4">
                    <w:trPr>
                      <w:trHeight w:hRule="exact" w:val="840"/>
                    </w:trPr>
                    <w:tc>
                      <w:tcPr>
                        <w:tcW w:w="7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574" w:lineRule="exact"/>
                          <w:ind w:left="118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序号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574" w:lineRule="exact"/>
                          <w:ind w:left="50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主要观测点</w:t>
                        </w:r>
                      </w:p>
                    </w:tc>
                    <w:tc>
                      <w:tcPr>
                        <w:tcW w:w="70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574" w:lineRule="exact"/>
                          <w:ind w:left="3053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指导标准</w:t>
                        </w:r>
                      </w:p>
                    </w:tc>
                  </w:tr>
                  <w:tr w:rsidR="001B669B" w:rsidTr="00CB73A4">
                    <w:trPr>
                      <w:trHeight w:hRule="exact" w:val="1848"/>
                    </w:trPr>
                    <w:tc>
                      <w:tcPr>
                        <w:tcW w:w="7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1084" w:lineRule="exact"/>
                          <w:ind w:left="28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1078" w:lineRule="exact"/>
                          <w:ind w:left="173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课程考核</w:t>
                        </w:r>
                      </w:p>
                    </w:tc>
                    <w:tc>
                      <w:tcPr>
                        <w:tcW w:w="70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372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1.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课程成绩由过程性考核和终结性考核综合评定。</w:t>
                        </w:r>
                      </w:p>
                      <w:p w:rsidR="001B669B" w:rsidRDefault="001B669B" w:rsidP="005A76FB">
                        <w:pPr>
                          <w:spacing w:after="0" w:line="343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2.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采取线上线下相结合考核方式。</w:t>
                        </w:r>
                      </w:p>
                      <w:p w:rsidR="001B669B" w:rsidRDefault="001B669B" w:rsidP="005A76FB">
                        <w:pPr>
                          <w:spacing w:after="0" w:line="343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3.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考核办法明确具体，包括完成课程学习必须的作业数量及评分的</w:t>
                        </w:r>
                      </w:p>
                      <w:p w:rsidR="001B669B" w:rsidRDefault="001B669B" w:rsidP="005A76FB">
                        <w:pPr>
                          <w:spacing w:after="0" w:line="312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标准、测试数量及标准等。</w:t>
                        </w:r>
                      </w:p>
                      <w:p w:rsidR="001B669B" w:rsidRDefault="001B669B" w:rsidP="005A76FB">
                        <w:pPr>
                          <w:spacing w:after="0" w:line="341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4.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学生考试截止日期后及时反馈考试成绩。</w:t>
                        </w:r>
                      </w:p>
                    </w:tc>
                  </w:tr>
                  <w:tr w:rsidR="001B669B" w:rsidTr="00CB73A4">
                    <w:trPr>
                      <w:trHeight w:hRule="exact" w:val="1561"/>
                    </w:trPr>
                    <w:tc>
                      <w:tcPr>
                        <w:tcW w:w="7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940" w:lineRule="exact"/>
                          <w:ind w:left="28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934" w:lineRule="exact"/>
                          <w:ind w:left="173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教学效果</w:t>
                        </w:r>
                      </w:p>
                    </w:tc>
                    <w:tc>
                      <w:tcPr>
                        <w:tcW w:w="70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415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1.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完成至少两个学期的教学活动，选课学校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≥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所，或者通识教育</w:t>
                        </w:r>
                      </w:p>
                      <w:p w:rsidR="001B669B" w:rsidRDefault="001B669B" w:rsidP="005A76FB">
                        <w:pPr>
                          <w:spacing w:after="0" w:line="312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课、公共基础课的选课人数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≥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1000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 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人、专业基础课和专业核心课</w:t>
                        </w:r>
                      </w:p>
                      <w:p w:rsidR="001B669B" w:rsidRDefault="001B669B" w:rsidP="005A76FB">
                        <w:pPr>
                          <w:spacing w:after="0" w:line="312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程选课人数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≥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200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人。</w:t>
                        </w:r>
                      </w:p>
                      <w:p w:rsidR="001B669B" w:rsidRDefault="001B669B" w:rsidP="005A76FB">
                        <w:pPr>
                          <w:spacing w:after="0" w:line="343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2.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综合评价位于山东省在线开放课程平台前</w:t>
                        </w: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24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8"/>
                            <w:sz w:val="24"/>
                          </w:rPr>
                          <w:t>10%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。</w:t>
                        </w:r>
                      </w:p>
                    </w:tc>
                  </w:tr>
                  <w:tr w:rsidR="001B669B" w:rsidTr="00CB73A4">
                    <w:trPr>
                      <w:trHeight w:hRule="exact" w:val="2561"/>
                    </w:trPr>
                    <w:tc>
                      <w:tcPr>
                        <w:tcW w:w="72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1439" w:lineRule="exact"/>
                          <w:ind w:left="28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8"/>
                          </w:rPr>
                          <w:t>8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1234" w:lineRule="exact"/>
                          <w:ind w:left="413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教学</w:t>
                        </w:r>
                      </w:p>
                      <w:p w:rsidR="001B669B" w:rsidRDefault="001B669B" w:rsidP="005A76FB">
                        <w:pPr>
                          <w:spacing w:after="0" w:line="398" w:lineRule="exact"/>
                          <w:ind w:left="413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z w:val="24"/>
                          </w:rPr>
                          <w:t>服务</w:t>
                        </w:r>
                      </w:p>
                    </w:tc>
                    <w:tc>
                      <w:tcPr>
                        <w:tcW w:w="70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1B669B" w:rsidRDefault="001B669B" w:rsidP="005A76FB">
                        <w:pPr>
                          <w:spacing w:after="0" w:line="432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1.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具有日常维护和资源更新措施，至少每学期更新一次，视频和基</w:t>
                        </w:r>
                      </w:p>
                      <w:p w:rsidR="001B669B" w:rsidRDefault="001B669B" w:rsidP="005A76FB">
                        <w:pPr>
                          <w:spacing w:after="0" w:line="312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本教学资源更新或增补比例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≥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8"/>
                            <w:sz w:val="24"/>
                          </w:rPr>
                          <w:t>10%</w:t>
                        </w: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。</w:t>
                        </w:r>
                      </w:p>
                      <w:p w:rsidR="001B669B" w:rsidRDefault="001B669B" w:rsidP="005A76FB">
                        <w:pPr>
                          <w:spacing w:after="0" w:line="341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2.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利用课程平台教学数据，课程团队成员和课程选用高校课程辅导</w:t>
                        </w:r>
                      </w:p>
                      <w:p w:rsidR="001B669B" w:rsidRDefault="001B669B" w:rsidP="005A76FB">
                        <w:pPr>
                          <w:spacing w:after="0" w:line="312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教师共同开展课程与教学质量分析研讨，集中或在线分析研讨每学</w:t>
                        </w:r>
                      </w:p>
                      <w:p w:rsidR="001B669B" w:rsidRDefault="001B669B" w:rsidP="005A76FB">
                        <w:pPr>
                          <w:spacing w:after="0" w:line="312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期不少于一次，并及时改进。</w:t>
                        </w:r>
                      </w:p>
                      <w:p w:rsidR="001B669B" w:rsidRDefault="001B669B" w:rsidP="005A76FB">
                        <w:pPr>
                          <w:spacing w:after="0" w:line="343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pacing w:val="-1"/>
                            <w:sz w:val="24"/>
                          </w:rPr>
                          <w:t>3.</w:t>
                        </w:r>
                        <w:r>
                          <w:rPr>
                            <w:rFonts w:ascii="宋体" w:hAnsi="宋体" w:cs="宋体"/>
                            <w:noProof/>
                            <w:color w:val="000000"/>
                            <w:spacing w:val="-1"/>
                            <w:sz w:val="24"/>
                          </w:rPr>
                          <w:t>为学生提供课程学习技术支持，及时解答学生在线学习过程中遇</w:t>
                        </w:r>
                      </w:p>
                      <w:p w:rsidR="001B669B" w:rsidRDefault="001B669B" w:rsidP="005A76FB">
                        <w:pPr>
                          <w:spacing w:after="0" w:line="312" w:lineRule="exact"/>
                          <w:ind w:left="108"/>
                          <w:rPr>
                            <w:rFonts w:hint="eastAsia"/>
                          </w:rPr>
                        </w:pPr>
                        <w:r>
                          <w:rPr>
                            <w:rFonts w:ascii="MS Shell Dlg" w:hAnsi="MS Shell Dlg" w:cs="MS Shell Dlg"/>
                            <w:noProof/>
                            <w:color w:val="000000"/>
                            <w:sz w:val="24"/>
                          </w:rPr>
                          <w:t>到的技术难题。</w:t>
                        </w:r>
                      </w:p>
                    </w:tc>
                  </w:tr>
                </w:tbl>
                <w:p w:rsidR="001B669B" w:rsidRDefault="001B669B" w:rsidP="001B669B">
                  <w:pPr>
                    <w:rPr>
                      <w:rFonts w:hint="eastAsia"/>
                    </w:rPr>
                  </w:pPr>
                </w:p>
              </w:txbxContent>
            </v:textbox>
            <w10:wrap anchorx="page" anchory="page"/>
          </v:shape>
        </w:pict>
      </w:r>
      <w:r w:rsidR="001B669B"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  <w:r w:rsidR="001B669B">
        <w:rPr>
          <w:rFonts w:ascii="Calibri" w:hAnsi="Calibri" w:cs="Calibri"/>
          <w:noProof/>
          <w:color w:val="000000"/>
          <w:sz w:val="28"/>
        </w:rPr>
        <w:t>  </w:t>
      </w:r>
      <w:r w:rsidR="001B669B">
        <w:rPr>
          <w:rFonts w:ascii="Times New Roman" w:hAnsi="Times New Roman" w:cs="Times New Roman"/>
          <w:noProof/>
          <w:color w:val="000000"/>
          <w:sz w:val="28"/>
        </w:rPr>
        <w:t>23</w:t>
      </w:r>
      <w:r w:rsidR="001B669B">
        <w:rPr>
          <w:rFonts w:ascii="Calibri" w:hAnsi="Calibri" w:cs="Calibri"/>
          <w:noProof/>
          <w:color w:val="000000"/>
          <w:sz w:val="28"/>
        </w:rPr>
        <w:t>  </w:t>
      </w:r>
      <w:r w:rsidR="001B669B">
        <w:rPr>
          <w:rFonts w:ascii="MS Shell Dlg" w:hAnsi="MS Shell Dlg" w:cs="MS Shell Dlg"/>
          <w:noProof/>
          <w:color w:val="000000"/>
          <w:spacing w:val="-1"/>
          <w:position w:val="1"/>
          <w:sz w:val="28"/>
        </w:rPr>
        <w:t>—</w:t>
      </w:r>
    </w:p>
    <w:p w:rsidR="00DA3498" w:rsidRDefault="00DA3498">
      <w:pPr>
        <w:rPr>
          <w:rFonts w:hint="eastAsia"/>
        </w:rPr>
      </w:pPr>
    </w:p>
    <w:sectPr w:rsidR="00DA3498" w:rsidSect="00DA3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669B"/>
    <w:rsid w:val="00001776"/>
    <w:rsid w:val="000019E5"/>
    <w:rsid w:val="000026B8"/>
    <w:rsid w:val="00002FB9"/>
    <w:rsid w:val="000038B1"/>
    <w:rsid w:val="000041C6"/>
    <w:rsid w:val="000066E6"/>
    <w:rsid w:val="0000700C"/>
    <w:rsid w:val="000071E5"/>
    <w:rsid w:val="00007AD7"/>
    <w:rsid w:val="0001190E"/>
    <w:rsid w:val="00012DE9"/>
    <w:rsid w:val="00012F63"/>
    <w:rsid w:val="00013372"/>
    <w:rsid w:val="00013642"/>
    <w:rsid w:val="00014301"/>
    <w:rsid w:val="000152CB"/>
    <w:rsid w:val="000160EE"/>
    <w:rsid w:val="00016BA9"/>
    <w:rsid w:val="0002042F"/>
    <w:rsid w:val="000204DE"/>
    <w:rsid w:val="00020CE1"/>
    <w:rsid w:val="00021365"/>
    <w:rsid w:val="00022D5C"/>
    <w:rsid w:val="00022FA8"/>
    <w:rsid w:val="00031F0F"/>
    <w:rsid w:val="00033A85"/>
    <w:rsid w:val="00033C20"/>
    <w:rsid w:val="0003465D"/>
    <w:rsid w:val="00035C2B"/>
    <w:rsid w:val="00036223"/>
    <w:rsid w:val="000378E3"/>
    <w:rsid w:val="00037913"/>
    <w:rsid w:val="000402A9"/>
    <w:rsid w:val="000402F1"/>
    <w:rsid w:val="000421F3"/>
    <w:rsid w:val="0004293C"/>
    <w:rsid w:val="00042B19"/>
    <w:rsid w:val="00043B9B"/>
    <w:rsid w:val="00043F36"/>
    <w:rsid w:val="00044358"/>
    <w:rsid w:val="0004500D"/>
    <w:rsid w:val="00046055"/>
    <w:rsid w:val="00046183"/>
    <w:rsid w:val="00046D27"/>
    <w:rsid w:val="00047780"/>
    <w:rsid w:val="00047A97"/>
    <w:rsid w:val="0005165A"/>
    <w:rsid w:val="00051B5E"/>
    <w:rsid w:val="00052B11"/>
    <w:rsid w:val="0005365B"/>
    <w:rsid w:val="00053665"/>
    <w:rsid w:val="00055589"/>
    <w:rsid w:val="00056C37"/>
    <w:rsid w:val="00057B41"/>
    <w:rsid w:val="00057CAA"/>
    <w:rsid w:val="00060312"/>
    <w:rsid w:val="00060AF2"/>
    <w:rsid w:val="00060D80"/>
    <w:rsid w:val="000611D6"/>
    <w:rsid w:val="00061924"/>
    <w:rsid w:val="0006497C"/>
    <w:rsid w:val="000651BD"/>
    <w:rsid w:val="00065840"/>
    <w:rsid w:val="00066A0A"/>
    <w:rsid w:val="00067029"/>
    <w:rsid w:val="0006716F"/>
    <w:rsid w:val="00071567"/>
    <w:rsid w:val="00072039"/>
    <w:rsid w:val="00076A5C"/>
    <w:rsid w:val="00077ECC"/>
    <w:rsid w:val="0008167C"/>
    <w:rsid w:val="00082FE9"/>
    <w:rsid w:val="0008350A"/>
    <w:rsid w:val="0008448E"/>
    <w:rsid w:val="00085047"/>
    <w:rsid w:val="0008587F"/>
    <w:rsid w:val="000877C9"/>
    <w:rsid w:val="0009001E"/>
    <w:rsid w:val="000902C0"/>
    <w:rsid w:val="00090987"/>
    <w:rsid w:val="00090AC7"/>
    <w:rsid w:val="00092603"/>
    <w:rsid w:val="000931FE"/>
    <w:rsid w:val="0009360D"/>
    <w:rsid w:val="00094458"/>
    <w:rsid w:val="000958C2"/>
    <w:rsid w:val="000977DD"/>
    <w:rsid w:val="00097A1B"/>
    <w:rsid w:val="000A1D46"/>
    <w:rsid w:val="000A3956"/>
    <w:rsid w:val="000A3B40"/>
    <w:rsid w:val="000A3F90"/>
    <w:rsid w:val="000A4A43"/>
    <w:rsid w:val="000A61E9"/>
    <w:rsid w:val="000A6855"/>
    <w:rsid w:val="000A6C3A"/>
    <w:rsid w:val="000B11F0"/>
    <w:rsid w:val="000B1964"/>
    <w:rsid w:val="000B345A"/>
    <w:rsid w:val="000B376C"/>
    <w:rsid w:val="000B3C3D"/>
    <w:rsid w:val="000B40EA"/>
    <w:rsid w:val="000B5E92"/>
    <w:rsid w:val="000B6225"/>
    <w:rsid w:val="000B75D2"/>
    <w:rsid w:val="000B7F58"/>
    <w:rsid w:val="000B7FDE"/>
    <w:rsid w:val="000C0188"/>
    <w:rsid w:val="000C12BF"/>
    <w:rsid w:val="000C1347"/>
    <w:rsid w:val="000C3509"/>
    <w:rsid w:val="000C3D63"/>
    <w:rsid w:val="000C547B"/>
    <w:rsid w:val="000C71ED"/>
    <w:rsid w:val="000D0202"/>
    <w:rsid w:val="000D0BE7"/>
    <w:rsid w:val="000D114C"/>
    <w:rsid w:val="000D2012"/>
    <w:rsid w:val="000D23DA"/>
    <w:rsid w:val="000D2884"/>
    <w:rsid w:val="000D2D9B"/>
    <w:rsid w:val="000D2DBC"/>
    <w:rsid w:val="000D2FE6"/>
    <w:rsid w:val="000D373F"/>
    <w:rsid w:val="000D4204"/>
    <w:rsid w:val="000D4A39"/>
    <w:rsid w:val="000D4DE8"/>
    <w:rsid w:val="000D6328"/>
    <w:rsid w:val="000D67CE"/>
    <w:rsid w:val="000D7D70"/>
    <w:rsid w:val="000E0684"/>
    <w:rsid w:val="000E0788"/>
    <w:rsid w:val="000E0BDA"/>
    <w:rsid w:val="000E1516"/>
    <w:rsid w:val="000E1A51"/>
    <w:rsid w:val="000E3D94"/>
    <w:rsid w:val="000E5B33"/>
    <w:rsid w:val="000E5B77"/>
    <w:rsid w:val="000E6514"/>
    <w:rsid w:val="000F010D"/>
    <w:rsid w:val="000F017D"/>
    <w:rsid w:val="000F0B56"/>
    <w:rsid w:val="000F0CF4"/>
    <w:rsid w:val="000F0FE0"/>
    <w:rsid w:val="000F1A80"/>
    <w:rsid w:val="000F2A07"/>
    <w:rsid w:val="000F35AC"/>
    <w:rsid w:val="000F3FA4"/>
    <w:rsid w:val="000F433C"/>
    <w:rsid w:val="000F5199"/>
    <w:rsid w:val="000F5D9A"/>
    <w:rsid w:val="000F74E8"/>
    <w:rsid w:val="000F783E"/>
    <w:rsid w:val="00100397"/>
    <w:rsid w:val="001004AB"/>
    <w:rsid w:val="001019A2"/>
    <w:rsid w:val="00101F42"/>
    <w:rsid w:val="00103283"/>
    <w:rsid w:val="00103D8A"/>
    <w:rsid w:val="0010499F"/>
    <w:rsid w:val="00104BD5"/>
    <w:rsid w:val="00104C88"/>
    <w:rsid w:val="00104D10"/>
    <w:rsid w:val="00104D9A"/>
    <w:rsid w:val="00105A21"/>
    <w:rsid w:val="00110BC6"/>
    <w:rsid w:val="00111154"/>
    <w:rsid w:val="00111488"/>
    <w:rsid w:val="00111E03"/>
    <w:rsid w:val="00112040"/>
    <w:rsid w:val="00112426"/>
    <w:rsid w:val="001140F3"/>
    <w:rsid w:val="001144BF"/>
    <w:rsid w:val="00114A98"/>
    <w:rsid w:val="001163CC"/>
    <w:rsid w:val="001165CE"/>
    <w:rsid w:val="001167DC"/>
    <w:rsid w:val="00122758"/>
    <w:rsid w:val="0012277B"/>
    <w:rsid w:val="00124C72"/>
    <w:rsid w:val="001252C9"/>
    <w:rsid w:val="00125441"/>
    <w:rsid w:val="0012566F"/>
    <w:rsid w:val="00125D53"/>
    <w:rsid w:val="0012620A"/>
    <w:rsid w:val="00126E3F"/>
    <w:rsid w:val="00127174"/>
    <w:rsid w:val="001300FE"/>
    <w:rsid w:val="001306A2"/>
    <w:rsid w:val="00130A18"/>
    <w:rsid w:val="00130E54"/>
    <w:rsid w:val="00130EE2"/>
    <w:rsid w:val="00131904"/>
    <w:rsid w:val="00133FD7"/>
    <w:rsid w:val="00134E19"/>
    <w:rsid w:val="001351FC"/>
    <w:rsid w:val="00135D8D"/>
    <w:rsid w:val="001362F2"/>
    <w:rsid w:val="001364E3"/>
    <w:rsid w:val="001365F1"/>
    <w:rsid w:val="00136B10"/>
    <w:rsid w:val="0014161C"/>
    <w:rsid w:val="00143367"/>
    <w:rsid w:val="001434EC"/>
    <w:rsid w:val="00143CAD"/>
    <w:rsid w:val="00143EF2"/>
    <w:rsid w:val="00151C9E"/>
    <w:rsid w:val="0015260F"/>
    <w:rsid w:val="001529F7"/>
    <w:rsid w:val="00153755"/>
    <w:rsid w:val="001538AC"/>
    <w:rsid w:val="00154AE0"/>
    <w:rsid w:val="0016013A"/>
    <w:rsid w:val="0016056C"/>
    <w:rsid w:val="001605C8"/>
    <w:rsid w:val="0016098F"/>
    <w:rsid w:val="00160FE2"/>
    <w:rsid w:val="00161818"/>
    <w:rsid w:val="00161B03"/>
    <w:rsid w:val="0016270E"/>
    <w:rsid w:val="00163299"/>
    <w:rsid w:val="00163661"/>
    <w:rsid w:val="001641BB"/>
    <w:rsid w:val="001651E0"/>
    <w:rsid w:val="0016686F"/>
    <w:rsid w:val="00166AB9"/>
    <w:rsid w:val="00166E0A"/>
    <w:rsid w:val="00166E77"/>
    <w:rsid w:val="00166EA7"/>
    <w:rsid w:val="001672BB"/>
    <w:rsid w:val="001673CB"/>
    <w:rsid w:val="00167B54"/>
    <w:rsid w:val="00167B6A"/>
    <w:rsid w:val="00167E70"/>
    <w:rsid w:val="001702E1"/>
    <w:rsid w:val="0017139D"/>
    <w:rsid w:val="00171E0D"/>
    <w:rsid w:val="00172294"/>
    <w:rsid w:val="00172388"/>
    <w:rsid w:val="00172488"/>
    <w:rsid w:val="00173321"/>
    <w:rsid w:val="001739F1"/>
    <w:rsid w:val="0017693B"/>
    <w:rsid w:val="001769A8"/>
    <w:rsid w:val="001773F7"/>
    <w:rsid w:val="00180707"/>
    <w:rsid w:val="00180BBE"/>
    <w:rsid w:val="00181366"/>
    <w:rsid w:val="001816C5"/>
    <w:rsid w:val="00181C99"/>
    <w:rsid w:val="001827A1"/>
    <w:rsid w:val="0018356D"/>
    <w:rsid w:val="001836A4"/>
    <w:rsid w:val="001842BE"/>
    <w:rsid w:val="00185535"/>
    <w:rsid w:val="001857FB"/>
    <w:rsid w:val="001858EB"/>
    <w:rsid w:val="001869ED"/>
    <w:rsid w:val="00186E9F"/>
    <w:rsid w:val="0018799D"/>
    <w:rsid w:val="001900F1"/>
    <w:rsid w:val="00190789"/>
    <w:rsid w:val="00192127"/>
    <w:rsid w:val="00192267"/>
    <w:rsid w:val="00193144"/>
    <w:rsid w:val="001931FE"/>
    <w:rsid w:val="001932F6"/>
    <w:rsid w:val="00193B77"/>
    <w:rsid w:val="00193C80"/>
    <w:rsid w:val="0019409F"/>
    <w:rsid w:val="001944E2"/>
    <w:rsid w:val="00194F34"/>
    <w:rsid w:val="00195F8B"/>
    <w:rsid w:val="0019622E"/>
    <w:rsid w:val="0019782B"/>
    <w:rsid w:val="00197E85"/>
    <w:rsid w:val="001A08B1"/>
    <w:rsid w:val="001A0F49"/>
    <w:rsid w:val="001A23C2"/>
    <w:rsid w:val="001A2CC7"/>
    <w:rsid w:val="001A4359"/>
    <w:rsid w:val="001A44E3"/>
    <w:rsid w:val="001A4C91"/>
    <w:rsid w:val="001A4F41"/>
    <w:rsid w:val="001A5C51"/>
    <w:rsid w:val="001A5EEF"/>
    <w:rsid w:val="001A5FAC"/>
    <w:rsid w:val="001A6274"/>
    <w:rsid w:val="001A70B1"/>
    <w:rsid w:val="001B015D"/>
    <w:rsid w:val="001B19A1"/>
    <w:rsid w:val="001B1CB8"/>
    <w:rsid w:val="001B1FE2"/>
    <w:rsid w:val="001B2E5F"/>
    <w:rsid w:val="001B3505"/>
    <w:rsid w:val="001B43E7"/>
    <w:rsid w:val="001B4F98"/>
    <w:rsid w:val="001B577E"/>
    <w:rsid w:val="001B669B"/>
    <w:rsid w:val="001B6E52"/>
    <w:rsid w:val="001B73A4"/>
    <w:rsid w:val="001C1C62"/>
    <w:rsid w:val="001C331A"/>
    <w:rsid w:val="001C398F"/>
    <w:rsid w:val="001C3A03"/>
    <w:rsid w:val="001C41C0"/>
    <w:rsid w:val="001C4B7C"/>
    <w:rsid w:val="001C7335"/>
    <w:rsid w:val="001C786D"/>
    <w:rsid w:val="001C7CED"/>
    <w:rsid w:val="001D0C84"/>
    <w:rsid w:val="001D1ADB"/>
    <w:rsid w:val="001D3259"/>
    <w:rsid w:val="001D411D"/>
    <w:rsid w:val="001D421E"/>
    <w:rsid w:val="001D51F8"/>
    <w:rsid w:val="001D5810"/>
    <w:rsid w:val="001E0130"/>
    <w:rsid w:val="001E01AE"/>
    <w:rsid w:val="001E0320"/>
    <w:rsid w:val="001E1A24"/>
    <w:rsid w:val="001E20C9"/>
    <w:rsid w:val="001E31AB"/>
    <w:rsid w:val="001E35C4"/>
    <w:rsid w:val="001E3903"/>
    <w:rsid w:val="001E42F2"/>
    <w:rsid w:val="001E44FF"/>
    <w:rsid w:val="001E4533"/>
    <w:rsid w:val="001E4B98"/>
    <w:rsid w:val="001E4E25"/>
    <w:rsid w:val="001E74A0"/>
    <w:rsid w:val="001E7A10"/>
    <w:rsid w:val="001F1B0A"/>
    <w:rsid w:val="001F2BED"/>
    <w:rsid w:val="001F2C1C"/>
    <w:rsid w:val="001F2C78"/>
    <w:rsid w:val="001F371D"/>
    <w:rsid w:val="001F4B41"/>
    <w:rsid w:val="001F5553"/>
    <w:rsid w:val="001F7497"/>
    <w:rsid w:val="001F7B7C"/>
    <w:rsid w:val="001F7E5F"/>
    <w:rsid w:val="001F7FAC"/>
    <w:rsid w:val="00200ABC"/>
    <w:rsid w:val="00201514"/>
    <w:rsid w:val="00202615"/>
    <w:rsid w:val="00202C7C"/>
    <w:rsid w:val="0020402F"/>
    <w:rsid w:val="0020410D"/>
    <w:rsid w:val="00204451"/>
    <w:rsid w:val="00204899"/>
    <w:rsid w:val="002050DC"/>
    <w:rsid w:val="00213696"/>
    <w:rsid w:val="002145C3"/>
    <w:rsid w:val="00214995"/>
    <w:rsid w:val="002151B5"/>
    <w:rsid w:val="002151B8"/>
    <w:rsid w:val="00217284"/>
    <w:rsid w:val="002179FA"/>
    <w:rsid w:val="00222036"/>
    <w:rsid w:val="00223AD1"/>
    <w:rsid w:val="00227970"/>
    <w:rsid w:val="00227E00"/>
    <w:rsid w:val="002313E6"/>
    <w:rsid w:val="00231FFB"/>
    <w:rsid w:val="00232058"/>
    <w:rsid w:val="00232B42"/>
    <w:rsid w:val="00234287"/>
    <w:rsid w:val="00235986"/>
    <w:rsid w:val="002366B7"/>
    <w:rsid w:val="00240013"/>
    <w:rsid w:val="00240120"/>
    <w:rsid w:val="00240435"/>
    <w:rsid w:val="002405E7"/>
    <w:rsid w:val="00240B34"/>
    <w:rsid w:val="00241886"/>
    <w:rsid w:val="00241D75"/>
    <w:rsid w:val="00241EB6"/>
    <w:rsid w:val="00243804"/>
    <w:rsid w:val="00244302"/>
    <w:rsid w:val="00245492"/>
    <w:rsid w:val="00245610"/>
    <w:rsid w:val="00247B0C"/>
    <w:rsid w:val="00250C4D"/>
    <w:rsid w:val="00251246"/>
    <w:rsid w:val="002521EA"/>
    <w:rsid w:val="0025262A"/>
    <w:rsid w:val="00252704"/>
    <w:rsid w:val="0025272A"/>
    <w:rsid w:val="00252CA9"/>
    <w:rsid w:val="002557EA"/>
    <w:rsid w:val="00262092"/>
    <w:rsid w:val="00262289"/>
    <w:rsid w:val="00262C06"/>
    <w:rsid w:val="00263602"/>
    <w:rsid w:val="0026454D"/>
    <w:rsid w:val="0026484A"/>
    <w:rsid w:val="00264943"/>
    <w:rsid w:val="002652FC"/>
    <w:rsid w:val="00265552"/>
    <w:rsid w:val="002658B2"/>
    <w:rsid w:val="002658F6"/>
    <w:rsid w:val="00265B37"/>
    <w:rsid w:val="0026650D"/>
    <w:rsid w:val="0026705A"/>
    <w:rsid w:val="002674DB"/>
    <w:rsid w:val="00267782"/>
    <w:rsid w:val="00267C72"/>
    <w:rsid w:val="002707A5"/>
    <w:rsid w:val="00271407"/>
    <w:rsid w:val="0027158D"/>
    <w:rsid w:val="002717B0"/>
    <w:rsid w:val="00271FE0"/>
    <w:rsid w:val="0027208F"/>
    <w:rsid w:val="00272D7D"/>
    <w:rsid w:val="002743F0"/>
    <w:rsid w:val="00274681"/>
    <w:rsid w:val="002756B3"/>
    <w:rsid w:val="00277060"/>
    <w:rsid w:val="00277B8E"/>
    <w:rsid w:val="0028019F"/>
    <w:rsid w:val="002807D6"/>
    <w:rsid w:val="00281F7F"/>
    <w:rsid w:val="0028205F"/>
    <w:rsid w:val="002821DF"/>
    <w:rsid w:val="00282A15"/>
    <w:rsid w:val="00283297"/>
    <w:rsid w:val="00283804"/>
    <w:rsid w:val="00285508"/>
    <w:rsid w:val="00285F29"/>
    <w:rsid w:val="0028646F"/>
    <w:rsid w:val="0028674F"/>
    <w:rsid w:val="00286A87"/>
    <w:rsid w:val="00286AC4"/>
    <w:rsid w:val="0028717C"/>
    <w:rsid w:val="00287744"/>
    <w:rsid w:val="00287C98"/>
    <w:rsid w:val="00290489"/>
    <w:rsid w:val="00290AF8"/>
    <w:rsid w:val="00290B93"/>
    <w:rsid w:val="0029221A"/>
    <w:rsid w:val="0029543A"/>
    <w:rsid w:val="00295814"/>
    <w:rsid w:val="00295F0D"/>
    <w:rsid w:val="00296236"/>
    <w:rsid w:val="002964BC"/>
    <w:rsid w:val="00296840"/>
    <w:rsid w:val="00296F08"/>
    <w:rsid w:val="00297B1D"/>
    <w:rsid w:val="002A03C5"/>
    <w:rsid w:val="002A2FD7"/>
    <w:rsid w:val="002A35F7"/>
    <w:rsid w:val="002A398F"/>
    <w:rsid w:val="002A3CE5"/>
    <w:rsid w:val="002A736D"/>
    <w:rsid w:val="002B1755"/>
    <w:rsid w:val="002B4B26"/>
    <w:rsid w:val="002B4E60"/>
    <w:rsid w:val="002B5137"/>
    <w:rsid w:val="002B607D"/>
    <w:rsid w:val="002B609E"/>
    <w:rsid w:val="002B654B"/>
    <w:rsid w:val="002B744B"/>
    <w:rsid w:val="002B756C"/>
    <w:rsid w:val="002C09E8"/>
    <w:rsid w:val="002C2264"/>
    <w:rsid w:val="002C28B7"/>
    <w:rsid w:val="002C30DB"/>
    <w:rsid w:val="002C3E89"/>
    <w:rsid w:val="002C4F51"/>
    <w:rsid w:val="002C53FB"/>
    <w:rsid w:val="002C5414"/>
    <w:rsid w:val="002C5721"/>
    <w:rsid w:val="002C626C"/>
    <w:rsid w:val="002C63D2"/>
    <w:rsid w:val="002C7E6C"/>
    <w:rsid w:val="002D072D"/>
    <w:rsid w:val="002D0B95"/>
    <w:rsid w:val="002D1390"/>
    <w:rsid w:val="002D227D"/>
    <w:rsid w:val="002D3A5B"/>
    <w:rsid w:val="002D4313"/>
    <w:rsid w:val="002D4A8E"/>
    <w:rsid w:val="002D4BA1"/>
    <w:rsid w:val="002D4BBF"/>
    <w:rsid w:val="002D60AA"/>
    <w:rsid w:val="002D66FE"/>
    <w:rsid w:val="002D681A"/>
    <w:rsid w:val="002E03E5"/>
    <w:rsid w:val="002E0B89"/>
    <w:rsid w:val="002E1C54"/>
    <w:rsid w:val="002E1CED"/>
    <w:rsid w:val="002E34FC"/>
    <w:rsid w:val="002E3DB8"/>
    <w:rsid w:val="002E5E44"/>
    <w:rsid w:val="002E6A6C"/>
    <w:rsid w:val="002E73E3"/>
    <w:rsid w:val="002E7852"/>
    <w:rsid w:val="002E7E3C"/>
    <w:rsid w:val="002F130E"/>
    <w:rsid w:val="002F1CED"/>
    <w:rsid w:val="002F1F32"/>
    <w:rsid w:val="002F22B6"/>
    <w:rsid w:val="002F32F4"/>
    <w:rsid w:val="002F331C"/>
    <w:rsid w:val="002F3B47"/>
    <w:rsid w:val="002F44C9"/>
    <w:rsid w:val="002F458C"/>
    <w:rsid w:val="002F4753"/>
    <w:rsid w:val="002F501C"/>
    <w:rsid w:val="002F5027"/>
    <w:rsid w:val="00300081"/>
    <w:rsid w:val="00300B48"/>
    <w:rsid w:val="00300D9B"/>
    <w:rsid w:val="003020AA"/>
    <w:rsid w:val="00302890"/>
    <w:rsid w:val="00302D94"/>
    <w:rsid w:val="0030361E"/>
    <w:rsid w:val="0030526D"/>
    <w:rsid w:val="00305E13"/>
    <w:rsid w:val="00306F66"/>
    <w:rsid w:val="00307F5C"/>
    <w:rsid w:val="0031080C"/>
    <w:rsid w:val="0031099F"/>
    <w:rsid w:val="0031128D"/>
    <w:rsid w:val="00312131"/>
    <w:rsid w:val="00312915"/>
    <w:rsid w:val="003133A2"/>
    <w:rsid w:val="00313D31"/>
    <w:rsid w:val="0031431B"/>
    <w:rsid w:val="0031492B"/>
    <w:rsid w:val="00314DE2"/>
    <w:rsid w:val="00315A01"/>
    <w:rsid w:val="00315FAB"/>
    <w:rsid w:val="00317842"/>
    <w:rsid w:val="003200C4"/>
    <w:rsid w:val="00321351"/>
    <w:rsid w:val="0032326B"/>
    <w:rsid w:val="00323C01"/>
    <w:rsid w:val="003248CD"/>
    <w:rsid w:val="003264A5"/>
    <w:rsid w:val="00326627"/>
    <w:rsid w:val="0032673C"/>
    <w:rsid w:val="00327AE4"/>
    <w:rsid w:val="00330AFC"/>
    <w:rsid w:val="00330D22"/>
    <w:rsid w:val="00331A03"/>
    <w:rsid w:val="00331FE5"/>
    <w:rsid w:val="0033247A"/>
    <w:rsid w:val="0033312F"/>
    <w:rsid w:val="00333BF2"/>
    <w:rsid w:val="003344C8"/>
    <w:rsid w:val="0033456B"/>
    <w:rsid w:val="00335516"/>
    <w:rsid w:val="00336480"/>
    <w:rsid w:val="00336CEC"/>
    <w:rsid w:val="003379A6"/>
    <w:rsid w:val="00337F0E"/>
    <w:rsid w:val="00340717"/>
    <w:rsid w:val="00340C98"/>
    <w:rsid w:val="00340DB6"/>
    <w:rsid w:val="00341A0A"/>
    <w:rsid w:val="00342B7B"/>
    <w:rsid w:val="00343C4F"/>
    <w:rsid w:val="00343CEF"/>
    <w:rsid w:val="00344303"/>
    <w:rsid w:val="003449F2"/>
    <w:rsid w:val="00344D51"/>
    <w:rsid w:val="00346172"/>
    <w:rsid w:val="00346617"/>
    <w:rsid w:val="0034698F"/>
    <w:rsid w:val="00347861"/>
    <w:rsid w:val="00347B99"/>
    <w:rsid w:val="00347DFF"/>
    <w:rsid w:val="0035122F"/>
    <w:rsid w:val="00352054"/>
    <w:rsid w:val="00352CBA"/>
    <w:rsid w:val="00352D86"/>
    <w:rsid w:val="003532C7"/>
    <w:rsid w:val="00353B3A"/>
    <w:rsid w:val="00354591"/>
    <w:rsid w:val="0035682D"/>
    <w:rsid w:val="00356EFC"/>
    <w:rsid w:val="003610A9"/>
    <w:rsid w:val="003610AE"/>
    <w:rsid w:val="00361322"/>
    <w:rsid w:val="00361D42"/>
    <w:rsid w:val="00362053"/>
    <w:rsid w:val="003636B9"/>
    <w:rsid w:val="0036434B"/>
    <w:rsid w:val="00364E6B"/>
    <w:rsid w:val="00364EBB"/>
    <w:rsid w:val="003659F1"/>
    <w:rsid w:val="003660CD"/>
    <w:rsid w:val="00366F83"/>
    <w:rsid w:val="0036709A"/>
    <w:rsid w:val="003679A5"/>
    <w:rsid w:val="0037128F"/>
    <w:rsid w:val="00372795"/>
    <w:rsid w:val="00372DF1"/>
    <w:rsid w:val="00374772"/>
    <w:rsid w:val="0037480E"/>
    <w:rsid w:val="0037493F"/>
    <w:rsid w:val="0037583C"/>
    <w:rsid w:val="00376918"/>
    <w:rsid w:val="00376A88"/>
    <w:rsid w:val="00376D37"/>
    <w:rsid w:val="00376FE3"/>
    <w:rsid w:val="00377297"/>
    <w:rsid w:val="003776F0"/>
    <w:rsid w:val="00380B38"/>
    <w:rsid w:val="003816A7"/>
    <w:rsid w:val="0038193D"/>
    <w:rsid w:val="00381F54"/>
    <w:rsid w:val="00382279"/>
    <w:rsid w:val="00384EA6"/>
    <w:rsid w:val="0038562F"/>
    <w:rsid w:val="00385693"/>
    <w:rsid w:val="00385D2B"/>
    <w:rsid w:val="00390816"/>
    <w:rsid w:val="00390EE6"/>
    <w:rsid w:val="00391933"/>
    <w:rsid w:val="003926BC"/>
    <w:rsid w:val="00392D6B"/>
    <w:rsid w:val="00392FCA"/>
    <w:rsid w:val="003954F8"/>
    <w:rsid w:val="00396A3D"/>
    <w:rsid w:val="00396B78"/>
    <w:rsid w:val="00396D95"/>
    <w:rsid w:val="00397147"/>
    <w:rsid w:val="003972E4"/>
    <w:rsid w:val="00397B85"/>
    <w:rsid w:val="003A0939"/>
    <w:rsid w:val="003A0C7B"/>
    <w:rsid w:val="003A1ACF"/>
    <w:rsid w:val="003A1DDE"/>
    <w:rsid w:val="003A3565"/>
    <w:rsid w:val="003A3E83"/>
    <w:rsid w:val="003A42B6"/>
    <w:rsid w:val="003A5D66"/>
    <w:rsid w:val="003A6E4F"/>
    <w:rsid w:val="003B00DF"/>
    <w:rsid w:val="003B088D"/>
    <w:rsid w:val="003B1331"/>
    <w:rsid w:val="003B1D24"/>
    <w:rsid w:val="003B2858"/>
    <w:rsid w:val="003B2BCA"/>
    <w:rsid w:val="003B458F"/>
    <w:rsid w:val="003B553D"/>
    <w:rsid w:val="003B7BE9"/>
    <w:rsid w:val="003C03EB"/>
    <w:rsid w:val="003C1050"/>
    <w:rsid w:val="003C1324"/>
    <w:rsid w:val="003C1603"/>
    <w:rsid w:val="003C35AA"/>
    <w:rsid w:val="003C55DF"/>
    <w:rsid w:val="003C5A8C"/>
    <w:rsid w:val="003C5E5B"/>
    <w:rsid w:val="003C5FA6"/>
    <w:rsid w:val="003D08CC"/>
    <w:rsid w:val="003D0A89"/>
    <w:rsid w:val="003D0B70"/>
    <w:rsid w:val="003D100D"/>
    <w:rsid w:val="003D1A6D"/>
    <w:rsid w:val="003D2742"/>
    <w:rsid w:val="003D2B9C"/>
    <w:rsid w:val="003D44E7"/>
    <w:rsid w:val="003D5021"/>
    <w:rsid w:val="003D5057"/>
    <w:rsid w:val="003D528C"/>
    <w:rsid w:val="003D786D"/>
    <w:rsid w:val="003E2458"/>
    <w:rsid w:val="003E2522"/>
    <w:rsid w:val="003E2842"/>
    <w:rsid w:val="003E4012"/>
    <w:rsid w:val="003E6894"/>
    <w:rsid w:val="003E776C"/>
    <w:rsid w:val="003E7A08"/>
    <w:rsid w:val="003F0576"/>
    <w:rsid w:val="003F087C"/>
    <w:rsid w:val="003F18D5"/>
    <w:rsid w:val="003F1E74"/>
    <w:rsid w:val="003F25D6"/>
    <w:rsid w:val="003F3246"/>
    <w:rsid w:val="003F3284"/>
    <w:rsid w:val="003F3591"/>
    <w:rsid w:val="003F5986"/>
    <w:rsid w:val="003F64E0"/>
    <w:rsid w:val="003F7BE2"/>
    <w:rsid w:val="00400070"/>
    <w:rsid w:val="004003E8"/>
    <w:rsid w:val="00401AB7"/>
    <w:rsid w:val="004020F3"/>
    <w:rsid w:val="00402A8D"/>
    <w:rsid w:val="00403E99"/>
    <w:rsid w:val="004046B0"/>
    <w:rsid w:val="004048F1"/>
    <w:rsid w:val="00404A2C"/>
    <w:rsid w:val="00405D20"/>
    <w:rsid w:val="0040704A"/>
    <w:rsid w:val="0040741E"/>
    <w:rsid w:val="00407812"/>
    <w:rsid w:val="0041148B"/>
    <w:rsid w:val="00412975"/>
    <w:rsid w:val="00412DEF"/>
    <w:rsid w:val="00413701"/>
    <w:rsid w:val="00414245"/>
    <w:rsid w:val="004149B9"/>
    <w:rsid w:val="00414F71"/>
    <w:rsid w:val="00417B85"/>
    <w:rsid w:val="00420083"/>
    <w:rsid w:val="00420923"/>
    <w:rsid w:val="004221FF"/>
    <w:rsid w:val="00422CF7"/>
    <w:rsid w:val="00423662"/>
    <w:rsid w:val="00423CB1"/>
    <w:rsid w:val="004242CF"/>
    <w:rsid w:val="00425A6F"/>
    <w:rsid w:val="00426496"/>
    <w:rsid w:val="00426830"/>
    <w:rsid w:val="00430140"/>
    <w:rsid w:val="004307DA"/>
    <w:rsid w:val="0043256E"/>
    <w:rsid w:val="00432DD3"/>
    <w:rsid w:val="00432E22"/>
    <w:rsid w:val="0043433E"/>
    <w:rsid w:val="0043532D"/>
    <w:rsid w:val="00435794"/>
    <w:rsid w:val="00436265"/>
    <w:rsid w:val="004363C4"/>
    <w:rsid w:val="00436B4B"/>
    <w:rsid w:val="00437D68"/>
    <w:rsid w:val="00441852"/>
    <w:rsid w:val="0044187C"/>
    <w:rsid w:val="0044191E"/>
    <w:rsid w:val="00441DC9"/>
    <w:rsid w:val="00442BD7"/>
    <w:rsid w:val="00444381"/>
    <w:rsid w:val="00444B52"/>
    <w:rsid w:val="00445D6F"/>
    <w:rsid w:val="0044762F"/>
    <w:rsid w:val="00450AE5"/>
    <w:rsid w:val="00450CCE"/>
    <w:rsid w:val="004513E3"/>
    <w:rsid w:val="00454975"/>
    <w:rsid w:val="00454F7F"/>
    <w:rsid w:val="00455ACC"/>
    <w:rsid w:val="00456377"/>
    <w:rsid w:val="004574E5"/>
    <w:rsid w:val="00457517"/>
    <w:rsid w:val="0045782F"/>
    <w:rsid w:val="00460171"/>
    <w:rsid w:val="004607F1"/>
    <w:rsid w:val="00460F19"/>
    <w:rsid w:val="0046127C"/>
    <w:rsid w:val="004612B4"/>
    <w:rsid w:val="004614C3"/>
    <w:rsid w:val="00462234"/>
    <w:rsid w:val="00462746"/>
    <w:rsid w:val="00462D39"/>
    <w:rsid w:val="00464DF0"/>
    <w:rsid w:val="00464F63"/>
    <w:rsid w:val="00465330"/>
    <w:rsid w:val="0046539C"/>
    <w:rsid w:val="00465FE7"/>
    <w:rsid w:val="00467111"/>
    <w:rsid w:val="004678AA"/>
    <w:rsid w:val="00467974"/>
    <w:rsid w:val="00471030"/>
    <w:rsid w:val="0047366C"/>
    <w:rsid w:val="004746EB"/>
    <w:rsid w:val="00474838"/>
    <w:rsid w:val="0047489D"/>
    <w:rsid w:val="00474F8A"/>
    <w:rsid w:val="00475848"/>
    <w:rsid w:val="00477A8F"/>
    <w:rsid w:val="0048034C"/>
    <w:rsid w:val="00480374"/>
    <w:rsid w:val="00481C06"/>
    <w:rsid w:val="00483B2C"/>
    <w:rsid w:val="0048414B"/>
    <w:rsid w:val="00484B2E"/>
    <w:rsid w:val="00484ED3"/>
    <w:rsid w:val="004859C0"/>
    <w:rsid w:val="00486429"/>
    <w:rsid w:val="00486CDA"/>
    <w:rsid w:val="00490245"/>
    <w:rsid w:val="00490FC1"/>
    <w:rsid w:val="004918BA"/>
    <w:rsid w:val="004920B3"/>
    <w:rsid w:val="004925C0"/>
    <w:rsid w:val="00492B73"/>
    <w:rsid w:val="004930AA"/>
    <w:rsid w:val="0049405C"/>
    <w:rsid w:val="004959EE"/>
    <w:rsid w:val="00495A76"/>
    <w:rsid w:val="004A02C3"/>
    <w:rsid w:val="004A0A54"/>
    <w:rsid w:val="004A0C6C"/>
    <w:rsid w:val="004A2543"/>
    <w:rsid w:val="004A258D"/>
    <w:rsid w:val="004A3277"/>
    <w:rsid w:val="004A34FA"/>
    <w:rsid w:val="004A4993"/>
    <w:rsid w:val="004A5267"/>
    <w:rsid w:val="004A633D"/>
    <w:rsid w:val="004A7066"/>
    <w:rsid w:val="004A707C"/>
    <w:rsid w:val="004A7D68"/>
    <w:rsid w:val="004B0C67"/>
    <w:rsid w:val="004B13C4"/>
    <w:rsid w:val="004B141A"/>
    <w:rsid w:val="004B196D"/>
    <w:rsid w:val="004B2978"/>
    <w:rsid w:val="004B3947"/>
    <w:rsid w:val="004B3B66"/>
    <w:rsid w:val="004B4C6F"/>
    <w:rsid w:val="004B5F70"/>
    <w:rsid w:val="004C0A5C"/>
    <w:rsid w:val="004C15B4"/>
    <w:rsid w:val="004C15CC"/>
    <w:rsid w:val="004C33C6"/>
    <w:rsid w:val="004C3833"/>
    <w:rsid w:val="004C3C15"/>
    <w:rsid w:val="004C3C7F"/>
    <w:rsid w:val="004C4052"/>
    <w:rsid w:val="004C43DE"/>
    <w:rsid w:val="004C5E9B"/>
    <w:rsid w:val="004C6AEB"/>
    <w:rsid w:val="004C79CD"/>
    <w:rsid w:val="004D1F02"/>
    <w:rsid w:val="004D3D08"/>
    <w:rsid w:val="004D408B"/>
    <w:rsid w:val="004D4DB7"/>
    <w:rsid w:val="004D4EF1"/>
    <w:rsid w:val="004D5564"/>
    <w:rsid w:val="004D7432"/>
    <w:rsid w:val="004D77A2"/>
    <w:rsid w:val="004E20A5"/>
    <w:rsid w:val="004E2C89"/>
    <w:rsid w:val="004E2F67"/>
    <w:rsid w:val="004E3BFA"/>
    <w:rsid w:val="004E5047"/>
    <w:rsid w:val="004E6191"/>
    <w:rsid w:val="004E672E"/>
    <w:rsid w:val="004E689F"/>
    <w:rsid w:val="004E6931"/>
    <w:rsid w:val="004E7796"/>
    <w:rsid w:val="004F074B"/>
    <w:rsid w:val="004F12C7"/>
    <w:rsid w:val="004F193E"/>
    <w:rsid w:val="004F3A4A"/>
    <w:rsid w:val="004F3E52"/>
    <w:rsid w:val="004F44BC"/>
    <w:rsid w:val="004F55A6"/>
    <w:rsid w:val="004F5FC0"/>
    <w:rsid w:val="004F619C"/>
    <w:rsid w:val="004F6346"/>
    <w:rsid w:val="004F7E33"/>
    <w:rsid w:val="0050003E"/>
    <w:rsid w:val="00500FB5"/>
    <w:rsid w:val="005019FD"/>
    <w:rsid w:val="005025DD"/>
    <w:rsid w:val="005027D6"/>
    <w:rsid w:val="00503332"/>
    <w:rsid w:val="00503C5F"/>
    <w:rsid w:val="00504675"/>
    <w:rsid w:val="0050521B"/>
    <w:rsid w:val="0050616A"/>
    <w:rsid w:val="005066A9"/>
    <w:rsid w:val="00506C8F"/>
    <w:rsid w:val="005070BA"/>
    <w:rsid w:val="00507EBB"/>
    <w:rsid w:val="005103A1"/>
    <w:rsid w:val="005104BF"/>
    <w:rsid w:val="005104F2"/>
    <w:rsid w:val="00510584"/>
    <w:rsid w:val="0051091F"/>
    <w:rsid w:val="00510D69"/>
    <w:rsid w:val="005115D1"/>
    <w:rsid w:val="005116A7"/>
    <w:rsid w:val="00512568"/>
    <w:rsid w:val="0051297D"/>
    <w:rsid w:val="00512AD3"/>
    <w:rsid w:val="00513A37"/>
    <w:rsid w:val="00513A7C"/>
    <w:rsid w:val="005141E0"/>
    <w:rsid w:val="00516C92"/>
    <w:rsid w:val="005176F9"/>
    <w:rsid w:val="00517BDA"/>
    <w:rsid w:val="0052078C"/>
    <w:rsid w:val="005209CF"/>
    <w:rsid w:val="0052168A"/>
    <w:rsid w:val="005219A1"/>
    <w:rsid w:val="00521AA3"/>
    <w:rsid w:val="00521D2A"/>
    <w:rsid w:val="00521EEB"/>
    <w:rsid w:val="005230F1"/>
    <w:rsid w:val="0052401B"/>
    <w:rsid w:val="00527416"/>
    <w:rsid w:val="00530B80"/>
    <w:rsid w:val="00530FB9"/>
    <w:rsid w:val="00531808"/>
    <w:rsid w:val="00532B66"/>
    <w:rsid w:val="005334FD"/>
    <w:rsid w:val="00534D88"/>
    <w:rsid w:val="005353E5"/>
    <w:rsid w:val="00535737"/>
    <w:rsid w:val="005362AB"/>
    <w:rsid w:val="0053652D"/>
    <w:rsid w:val="00537268"/>
    <w:rsid w:val="005375FC"/>
    <w:rsid w:val="0053777A"/>
    <w:rsid w:val="00540878"/>
    <w:rsid w:val="00540E38"/>
    <w:rsid w:val="00540E90"/>
    <w:rsid w:val="00542EAA"/>
    <w:rsid w:val="00544619"/>
    <w:rsid w:val="0054528A"/>
    <w:rsid w:val="005461B4"/>
    <w:rsid w:val="00546281"/>
    <w:rsid w:val="00546BBB"/>
    <w:rsid w:val="00546FC5"/>
    <w:rsid w:val="00547AAF"/>
    <w:rsid w:val="00552588"/>
    <w:rsid w:val="00552665"/>
    <w:rsid w:val="00553D62"/>
    <w:rsid w:val="00554658"/>
    <w:rsid w:val="005562E8"/>
    <w:rsid w:val="00556A01"/>
    <w:rsid w:val="005574B9"/>
    <w:rsid w:val="00562A4F"/>
    <w:rsid w:val="00562F75"/>
    <w:rsid w:val="005646BC"/>
    <w:rsid w:val="00566090"/>
    <w:rsid w:val="0056693E"/>
    <w:rsid w:val="00567431"/>
    <w:rsid w:val="005678B1"/>
    <w:rsid w:val="00567B44"/>
    <w:rsid w:val="00570A23"/>
    <w:rsid w:val="00570BEA"/>
    <w:rsid w:val="00571611"/>
    <w:rsid w:val="00571C51"/>
    <w:rsid w:val="00571EFE"/>
    <w:rsid w:val="00572EF8"/>
    <w:rsid w:val="00573547"/>
    <w:rsid w:val="00574E45"/>
    <w:rsid w:val="00575986"/>
    <w:rsid w:val="005764B0"/>
    <w:rsid w:val="005766D7"/>
    <w:rsid w:val="005766DB"/>
    <w:rsid w:val="00577274"/>
    <w:rsid w:val="0057770A"/>
    <w:rsid w:val="005803FB"/>
    <w:rsid w:val="0058041B"/>
    <w:rsid w:val="005807F7"/>
    <w:rsid w:val="00581116"/>
    <w:rsid w:val="005819A2"/>
    <w:rsid w:val="00581E6F"/>
    <w:rsid w:val="00582D34"/>
    <w:rsid w:val="00583B81"/>
    <w:rsid w:val="00583D0F"/>
    <w:rsid w:val="005849D7"/>
    <w:rsid w:val="00585127"/>
    <w:rsid w:val="00586512"/>
    <w:rsid w:val="00586A05"/>
    <w:rsid w:val="00587173"/>
    <w:rsid w:val="00590B0D"/>
    <w:rsid w:val="00591DCF"/>
    <w:rsid w:val="00593309"/>
    <w:rsid w:val="00593561"/>
    <w:rsid w:val="0059391E"/>
    <w:rsid w:val="005939C7"/>
    <w:rsid w:val="00593DEE"/>
    <w:rsid w:val="00595FDE"/>
    <w:rsid w:val="00596543"/>
    <w:rsid w:val="0059659E"/>
    <w:rsid w:val="00596D1B"/>
    <w:rsid w:val="00597565"/>
    <w:rsid w:val="00597569"/>
    <w:rsid w:val="00597ADC"/>
    <w:rsid w:val="00597C49"/>
    <w:rsid w:val="005A0C8B"/>
    <w:rsid w:val="005A1570"/>
    <w:rsid w:val="005A1F76"/>
    <w:rsid w:val="005A20E1"/>
    <w:rsid w:val="005A2217"/>
    <w:rsid w:val="005A2A2D"/>
    <w:rsid w:val="005A3B7D"/>
    <w:rsid w:val="005A44D9"/>
    <w:rsid w:val="005B13DA"/>
    <w:rsid w:val="005B1A10"/>
    <w:rsid w:val="005B239D"/>
    <w:rsid w:val="005B30EA"/>
    <w:rsid w:val="005B3A10"/>
    <w:rsid w:val="005B4510"/>
    <w:rsid w:val="005B488B"/>
    <w:rsid w:val="005B4A7D"/>
    <w:rsid w:val="005B4D13"/>
    <w:rsid w:val="005B524B"/>
    <w:rsid w:val="005B600C"/>
    <w:rsid w:val="005B6F5B"/>
    <w:rsid w:val="005B7FE3"/>
    <w:rsid w:val="005C03D4"/>
    <w:rsid w:val="005C0777"/>
    <w:rsid w:val="005C269A"/>
    <w:rsid w:val="005C3006"/>
    <w:rsid w:val="005C37E5"/>
    <w:rsid w:val="005C5D5B"/>
    <w:rsid w:val="005C79FD"/>
    <w:rsid w:val="005D270D"/>
    <w:rsid w:val="005D2D53"/>
    <w:rsid w:val="005D3DB3"/>
    <w:rsid w:val="005D4969"/>
    <w:rsid w:val="005D51CB"/>
    <w:rsid w:val="005D5BA5"/>
    <w:rsid w:val="005D620C"/>
    <w:rsid w:val="005D671D"/>
    <w:rsid w:val="005D73FD"/>
    <w:rsid w:val="005D79CD"/>
    <w:rsid w:val="005E04CE"/>
    <w:rsid w:val="005E12C1"/>
    <w:rsid w:val="005E134F"/>
    <w:rsid w:val="005E1496"/>
    <w:rsid w:val="005E2216"/>
    <w:rsid w:val="005E24C1"/>
    <w:rsid w:val="005E3241"/>
    <w:rsid w:val="005E4832"/>
    <w:rsid w:val="005E4955"/>
    <w:rsid w:val="005E5E21"/>
    <w:rsid w:val="005E7060"/>
    <w:rsid w:val="005E7347"/>
    <w:rsid w:val="005E767F"/>
    <w:rsid w:val="005E78D6"/>
    <w:rsid w:val="005F056C"/>
    <w:rsid w:val="005F183B"/>
    <w:rsid w:val="005F1C0D"/>
    <w:rsid w:val="005F20D4"/>
    <w:rsid w:val="005F30DE"/>
    <w:rsid w:val="005F3599"/>
    <w:rsid w:val="005F3678"/>
    <w:rsid w:val="005F4B58"/>
    <w:rsid w:val="005F4B85"/>
    <w:rsid w:val="005F5443"/>
    <w:rsid w:val="005F54F0"/>
    <w:rsid w:val="005F6545"/>
    <w:rsid w:val="005F6753"/>
    <w:rsid w:val="005F6B62"/>
    <w:rsid w:val="005F7333"/>
    <w:rsid w:val="005F73AB"/>
    <w:rsid w:val="005F7814"/>
    <w:rsid w:val="005F78E9"/>
    <w:rsid w:val="005F7E46"/>
    <w:rsid w:val="00601A5E"/>
    <w:rsid w:val="00601AEA"/>
    <w:rsid w:val="00603795"/>
    <w:rsid w:val="006049DF"/>
    <w:rsid w:val="006050C6"/>
    <w:rsid w:val="0060522D"/>
    <w:rsid w:val="006057A7"/>
    <w:rsid w:val="00606301"/>
    <w:rsid w:val="0061018C"/>
    <w:rsid w:val="00610565"/>
    <w:rsid w:val="00610829"/>
    <w:rsid w:val="00610BC9"/>
    <w:rsid w:val="00611F76"/>
    <w:rsid w:val="006129F8"/>
    <w:rsid w:val="0061386D"/>
    <w:rsid w:val="00615987"/>
    <w:rsid w:val="00615B74"/>
    <w:rsid w:val="00615DAC"/>
    <w:rsid w:val="00616721"/>
    <w:rsid w:val="00616CF8"/>
    <w:rsid w:val="006170C4"/>
    <w:rsid w:val="00617B16"/>
    <w:rsid w:val="006207E0"/>
    <w:rsid w:val="006211AF"/>
    <w:rsid w:val="00621FB2"/>
    <w:rsid w:val="00622818"/>
    <w:rsid w:val="00623758"/>
    <w:rsid w:val="006240C6"/>
    <w:rsid w:val="00624282"/>
    <w:rsid w:val="00624C96"/>
    <w:rsid w:val="00624E03"/>
    <w:rsid w:val="00625990"/>
    <w:rsid w:val="00625A41"/>
    <w:rsid w:val="00626103"/>
    <w:rsid w:val="0062642F"/>
    <w:rsid w:val="00631027"/>
    <w:rsid w:val="006318C7"/>
    <w:rsid w:val="006321F6"/>
    <w:rsid w:val="00633183"/>
    <w:rsid w:val="00633521"/>
    <w:rsid w:val="00633F9A"/>
    <w:rsid w:val="00634499"/>
    <w:rsid w:val="0063474F"/>
    <w:rsid w:val="00636274"/>
    <w:rsid w:val="00636CD3"/>
    <w:rsid w:val="00637EBC"/>
    <w:rsid w:val="00640119"/>
    <w:rsid w:val="00641C0E"/>
    <w:rsid w:val="006427AF"/>
    <w:rsid w:val="006448B6"/>
    <w:rsid w:val="006452E5"/>
    <w:rsid w:val="00645E30"/>
    <w:rsid w:val="00646BED"/>
    <w:rsid w:val="006477E4"/>
    <w:rsid w:val="00650334"/>
    <w:rsid w:val="00651828"/>
    <w:rsid w:val="00652DEF"/>
    <w:rsid w:val="006538B3"/>
    <w:rsid w:val="00654237"/>
    <w:rsid w:val="006545CB"/>
    <w:rsid w:val="0065493C"/>
    <w:rsid w:val="00654EB8"/>
    <w:rsid w:val="00655D40"/>
    <w:rsid w:val="00656422"/>
    <w:rsid w:val="00656B66"/>
    <w:rsid w:val="00657404"/>
    <w:rsid w:val="006574E0"/>
    <w:rsid w:val="0066064A"/>
    <w:rsid w:val="006607C3"/>
    <w:rsid w:val="00660987"/>
    <w:rsid w:val="00660F3D"/>
    <w:rsid w:val="006618CB"/>
    <w:rsid w:val="00662783"/>
    <w:rsid w:val="00663EED"/>
    <w:rsid w:val="006641C0"/>
    <w:rsid w:val="00665283"/>
    <w:rsid w:val="00665740"/>
    <w:rsid w:val="00666C64"/>
    <w:rsid w:val="0066777B"/>
    <w:rsid w:val="006709E8"/>
    <w:rsid w:val="00671C7D"/>
    <w:rsid w:val="00671D70"/>
    <w:rsid w:val="00672332"/>
    <w:rsid w:val="00673D13"/>
    <w:rsid w:val="00674237"/>
    <w:rsid w:val="00674CF2"/>
    <w:rsid w:val="00675187"/>
    <w:rsid w:val="00677020"/>
    <w:rsid w:val="006772D1"/>
    <w:rsid w:val="006778FE"/>
    <w:rsid w:val="00677CBE"/>
    <w:rsid w:val="006803C6"/>
    <w:rsid w:val="00681992"/>
    <w:rsid w:val="00681D36"/>
    <w:rsid w:val="006821AF"/>
    <w:rsid w:val="00682EC6"/>
    <w:rsid w:val="00683FA5"/>
    <w:rsid w:val="00684997"/>
    <w:rsid w:val="00686145"/>
    <w:rsid w:val="00686E4D"/>
    <w:rsid w:val="0069030E"/>
    <w:rsid w:val="00690E80"/>
    <w:rsid w:val="00691921"/>
    <w:rsid w:val="00691CC2"/>
    <w:rsid w:val="00691DB1"/>
    <w:rsid w:val="00691EAA"/>
    <w:rsid w:val="006947C3"/>
    <w:rsid w:val="00695C0D"/>
    <w:rsid w:val="00697056"/>
    <w:rsid w:val="006976FB"/>
    <w:rsid w:val="006A0C75"/>
    <w:rsid w:val="006A103E"/>
    <w:rsid w:val="006A22BA"/>
    <w:rsid w:val="006A35FE"/>
    <w:rsid w:val="006A3E7E"/>
    <w:rsid w:val="006A411D"/>
    <w:rsid w:val="006A44F6"/>
    <w:rsid w:val="006A4EF6"/>
    <w:rsid w:val="006A5DC2"/>
    <w:rsid w:val="006A6934"/>
    <w:rsid w:val="006A7A04"/>
    <w:rsid w:val="006B05EE"/>
    <w:rsid w:val="006B0F6E"/>
    <w:rsid w:val="006B1127"/>
    <w:rsid w:val="006B1CD9"/>
    <w:rsid w:val="006B298C"/>
    <w:rsid w:val="006B2DD0"/>
    <w:rsid w:val="006B30F9"/>
    <w:rsid w:val="006B32E5"/>
    <w:rsid w:val="006B37F5"/>
    <w:rsid w:val="006B4967"/>
    <w:rsid w:val="006B4AEB"/>
    <w:rsid w:val="006B7A7D"/>
    <w:rsid w:val="006C051F"/>
    <w:rsid w:val="006C08B8"/>
    <w:rsid w:val="006C0C63"/>
    <w:rsid w:val="006C16EF"/>
    <w:rsid w:val="006C1BB5"/>
    <w:rsid w:val="006C2579"/>
    <w:rsid w:val="006C3754"/>
    <w:rsid w:val="006C39E8"/>
    <w:rsid w:val="006C5535"/>
    <w:rsid w:val="006C5C19"/>
    <w:rsid w:val="006C65EA"/>
    <w:rsid w:val="006C7B05"/>
    <w:rsid w:val="006C7E07"/>
    <w:rsid w:val="006D0458"/>
    <w:rsid w:val="006D13F3"/>
    <w:rsid w:val="006D1D21"/>
    <w:rsid w:val="006D2AB3"/>
    <w:rsid w:val="006D3132"/>
    <w:rsid w:val="006D3A50"/>
    <w:rsid w:val="006D3D6A"/>
    <w:rsid w:val="006D7980"/>
    <w:rsid w:val="006D7B35"/>
    <w:rsid w:val="006E02E2"/>
    <w:rsid w:val="006E0FD6"/>
    <w:rsid w:val="006E1165"/>
    <w:rsid w:val="006E1D7E"/>
    <w:rsid w:val="006E2A69"/>
    <w:rsid w:val="006E2B56"/>
    <w:rsid w:val="006E377C"/>
    <w:rsid w:val="006E422F"/>
    <w:rsid w:val="006E429A"/>
    <w:rsid w:val="006E5429"/>
    <w:rsid w:val="006E5D39"/>
    <w:rsid w:val="006E6464"/>
    <w:rsid w:val="006E6513"/>
    <w:rsid w:val="006E747A"/>
    <w:rsid w:val="006E75BB"/>
    <w:rsid w:val="006E7A92"/>
    <w:rsid w:val="006F07EE"/>
    <w:rsid w:val="006F09D3"/>
    <w:rsid w:val="006F1011"/>
    <w:rsid w:val="006F111E"/>
    <w:rsid w:val="006F3729"/>
    <w:rsid w:val="006F3F43"/>
    <w:rsid w:val="006F401D"/>
    <w:rsid w:val="006F4FE6"/>
    <w:rsid w:val="006F5900"/>
    <w:rsid w:val="006F7415"/>
    <w:rsid w:val="006F7AD6"/>
    <w:rsid w:val="00700537"/>
    <w:rsid w:val="00700608"/>
    <w:rsid w:val="00701655"/>
    <w:rsid w:val="00701E60"/>
    <w:rsid w:val="00702A71"/>
    <w:rsid w:val="00703CEC"/>
    <w:rsid w:val="00703EC7"/>
    <w:rsid w:val="0070480F"/>
    <w:rsid w:val="0070544C"/>
    <w:rsid w:val="00705603"/>
    <w:rsid w:val="007061EE"/>
    <w:rsid w:val="0070728A"/>
    <w:rsid w:val="00710341"/>
    <w:rsid w:val="00711343"/>
    <w:rsid w:val="007114CA"/>
    <w:rsid w:val="00711B9D"/>
    <w:rsid w:val="00711F37"/>
    <w:rsid w:val="00712797"/>
    <w:rsid w:val="0071344F"/>
    <w:rsid w:val="00713632"/>
    <w:rsid w:val="00713FEF"/>
    <w:rsid w:val="0071643F"/>
    <w:rsid w:val="0071741C"/>
    <w:rsid w:val="00720AF8"/>
    <w:rsid w:val="00726BE0"/>
    <w:rsid w:val="00726DF1"/>
    <w:rsid w:val="007272B8"/>
    <w:rsid w:val="007276AA"/>
    <w:rsid w:val="00727FE2"/>
    <w:rsid w:val="0073340A"/>
    <w:rsid w:val="00737FCA"/>
    <w:rsid w:val="007406AE"/>
    <w:rsid w:val="00741917"/>
    <w:rsid w:val="00741B42"/>
    <w:rsid w:val="007426B9"/>
    <w:rsid w:val="0074283C"/>
    <w:rsid w:val="00743231"/>
    <w:rsid w:val="00743362"/>
    <w:rsid w:val="00743530"/>
    <w:rsid w:val="00743940"/>
    <w:rsid w:val="00745C2B"/>
    <w:rsid w:val="007461D0"/>
    <w:rsid w:val="00747A5A"/>
    <w:rsid w:val="00750874"/>
    <w:rsid w:val="00750D23"/>
    <w:rsid w:val="00750DE3"/>
    <w:rsid w:val="007518C6"/>
    <w:rsid w:val="00752259"/>
    <w:rsid w:val="00752E9E"/>
    <w:rsid w:val="007546EE"/>
    <w:rsid w:val="00755921"/>
    <w:rsid w:val="00755DAE"/>
    <w:rsid w:val="007568CD"/>
    <w:rsid w:val="00756A32"/>
    <w:rsid w:val="00756FEF"/>
    <w:rsid w:val="0076072F"/>
    <w:rsid w:val="00761462"/>
    <w:rsid w:val="007621FD"/>
    <w:rsid w:val="00762321"/>
    <w:rsid w:val="00762D7F"/>
    <w:rsid w:val="0076336E"/>
    <w:rsid w:val="007645CF"/>
    <w:rsid w:val="007645F0"/>
    <w:rsid w:val="007649E1"/>
    <w:rsid w:val="00765AC2"/>
    <w:rsid w:val="00766454"/>
    <w:rsid w:val="007673FE"/>
    <w:rsid w:val="007704EA"/>
    <w:rsid w:val="00770CC9"/>
    <w:rsid w:val="00772587"/>
    <w:rsid w:val="00772798"/>
    <w:rsid w:val="007746C7"/>
    <w:rsid w:val="0077572D"/>
    <w:rsid w:val="00775B50"/>
    <w:rsid w:val="00775BF6"/>
    <w:rsid w:val="0077615B"/>
    <w:rsid w:val="007777C9"/>
    <w:rsid w:val="0078058B"/>
    <w:rsid w:val="00780994"/>
    <w:rsid w:val="00780B6D"/>
    <w:rsid w:val="0078139B"/>
    <w:rsid w:val="00781EC6"/>
    <w:rsid w:val="00783122"/>
    <w:rsid w:val="0078380F"/>
    <w:rsid w:val="00783C7F"/>
    <w:rsid w:val="00784B46"/>
    <w:rsid w:val="007856BD"/>
    <w:rsid w:val="00785C72"/>
    <w:rsid w:val="00785E4A"/>
    <w:rsid w:val="0078641A"/>
    <w:rsid w:val="00786DA3"/>
    <w:rsid w:val="00787E26"/>
    <w:rsid w:val="00790C6A"/>
    <w:rsid w:val="00791060"/>
    <w:rsid w:val="0079220B"/>
    <w:rsid w:val="0079295C"/>
    <w:rsid w:val="00792E7F"/>
    <w:rsid w:val="00794156"/>
    <w:rsid w:val="00794A43"/>
    <w:rsid w:val="00795160"/>
    <w:rsid w:val="007951C4"/>
    <w:rsid w:val="0079576E"/>
    <w:rsid w:val="00796DE4"/>
    <w:rsid w:val="007970B7"/>
    <w:rsid w:val="0079772E"/>
    <w:rsid w:val="007A0AD1"/>
    <w:rsid w:val="007A20DE"/>
    <w:rsid w:val="007A2886"/>
    <w:rsid w:val="007A3990"/>
    <w:rsid w:val="007A3F9E"/>
    <w:rsid w:val="007A4799"/>
    <w:rsid w:val="007A5006"/>
    <w:rsid w:val="007A536E"/>
    <w:rsid w:val="007A6253"/>
    <w:rsid w:val="007A63D5"/>
    <w:rsid w:val="007A6A6F"/>
    <w:rsid w:val="007A7969"/>
    <w:rsid w:val="007B0A86"/>
    <w:rsid w:val="007B3079"/>
    <w:rsid w:val="007B3103"/>
    <w:rsid w:val="007B3BBB"/>
    <w:rsid w:val="007B441A"/>
    <w:rsid w:val="007B5965"/>
    <w:rsid w:val="007B5C5F"/>
    <w:rsid w:val="007B679C"/>
    <w:rsid w:val="007B697C"/>
    <w:rsid w:val="007B6F07"/>
    <w:rsid w:val="007B7495"/>
    <w:rsid w:val="007C02CB"/>
    <w:rsid w:val="007C0CEB"/>
    <w:rsid w:val="007C0F80"/>
    <w:rsid w:val="007C2292"/>
    <w:rsid w:val="007C2B4C"/>
    <w:rsid w:val="007C31C3"/>
    <w:rsid w:val="007C40FD"/>
    <w:rsid w:val="007C46A9"/>
    <w:rsid w:val="007C56E5"/>
    <w:rsid w:val="007C6753"/>
    <w:rsid w:val="007C677A"/>
    <w:rsid w:val="007C7158"/>
    <w:rsid w:val="007C7C93"/>
    <w:rsid w:val="007D062B"/>
    <w:rsid w:val="007D0E67"/>
    <w:rsid w:val="007D1CF9"/>
    <w:rsid w:val="007D3838"/>
    <w:rsid w:val="007D447C"/>
    <w:rsid w:val="007D52D7"/>
    <w:rsid w:val="007D56E3"/>
    <w:rsid w:val="007D5AA2"/>
    <w:rsid w:val="007D5F1B"/>
    <w:rsid w:val="007D7490"/>
    <w:rsid w:val="007E0D16"/>
    <w:rsid w:val="007E1CD5"/>
    <w:rsid w:val="007E20D5"/>
    <w:rsid w:val="007E2295"/>
    <w:rsid w:val="007E25C5"/>
    <w:rsid w:val="007E2629"/>
    <w:rsid w:val="007E3135"/>
    <w:rsid w:val="007E42D5"/>
    <w:rsid w:val="007E4904"/>
    <w:rsid w:val="007E4CEC"/>
    <w:rsid w:val="007E4E14"/>
    <w:rsid w:val="007E764E"/>
    <w:rsid w:val="007F141B"/>
    <w:rsid w:val="007F1C79"/>
    <w:rsid w:val="007F28E9"/>
    <w:rsid w:val="007F330B"/>
    <w:rsid w:val="007F3877"/>
    <w:rsid w:val="007F4023"/>
    <w:rsid w:val="007F574F"/>
    <w:rsid w:val="007F749F"/>
    <w:rsid w:val="007F7AAC"/>
    <w:rsid w:val="007F7EE7"/>
    <w:rsid w:val="00802BAE"/>
    <w:rsid w:val="0080308D"/>
    <w:rsid w:val="0080399D"/>
    <w:rsid w:val="008044BA"/>
    <w:rsid w:val="00804BDF"/>
    <w:rsid w:val="00804CFE"/>
    <w:rsid w:val="0080533F"/>
    <w:rsid w:val="00805533"/>
    <w:rsid w:val="00806942"/>
    <w:rsid w:val="00810A45"/>
    <w:rsid w:val="008124A3"/>
    <w:rsid w:val="00812A34"/>
    <w:rsid w:val="00813809"/>
    <w:rsid w:val="00813BB8"/>
    <w:rsid w:val="0081429C"/>
    <w:rsid w:val="00814ED6"/>
    <w:rsid w:val="008150FA"/>
    <w:rsid w:val="00816E3C"/>
    <w:rsid w:val="0082073E"/>
    <w:rsid w:val="00820FB6"/>
    <w:rsid w:val="00821323"/>
    <w:rsid w:val="00821DB7"/>
    <w:rsid w:val="00821E24"/>
    <w:rsid w:val="00822B1B"/>
    <w:rsid w:val="008247E4"/>
    <w:rsid w:val="00824EFA"/>
    <w:rsid w:val="00825441"/>
    <w:rsid w:val="00826F62"/>
    <w:rsid w:val="008302D9"/>
    <w:rsid w:val="00830C5E"/>
    <w:rsid w:val="00831007"/>
    <w:rsid w:val="008313C8"/>
    <w:rsid w:val="0083246F"/>
    <w:rsid w:val="00832E1F"/>
    <w:rsid w:val="0083346B"/>
    <w:rsid w:val="00833561"/>
    <w:rsid w:val="008346D0"/>
    <w:rsid w:val="008346FE"/>
    <w:rsid w:val="0083541E"/>
    <w:rsid w:val="008402C6"/>
    <w:rsid w:val="00840491"/>
    <w:rsid w:val="00840889"/>
    <w:rsid w:val="00841074"/>
    <w:rsid w:val="008415D6"/>
    <w:rsid w:val="0084312F"/>
    <w:rsid w:val="00843B86"/>
    <w:rsid w:val="00844301"/>
    <w:rsid w:val="00844A69"/>
    <w:rsid w:val="008450EA"/>
    <w:rsid w:val="008450F6"/>
    <w:rsid w:val="00847B81"/>
    <w:rsid w:val="00850B44"/>
    <w:rsid w:val="0085210F"/>
    <w:rsid w:val="00853B78"/>
    <w:rsid w:val="00854188"/>
    <w:rsid w:val="00854724"/>
    <w:rsid w:val="008550C2"/>
    <w:rsid w:val="008559FB"/>
    <w:rsid w:val="00856FB7"/>
    <w:rsid w:val="0085716E"/>
    <w:rsid w:val="00857DEB"/>
    <w:rsid w:val="00860501"/>
    <w:rsid w:val="00861381"/>
    <w:rsid w:val="00862B04"/>
    <w:rsid w:val="0086434C"/>
    <w:rsid w:val="008646C9"/>
    <w:rsid w:val="00864802"/>
    <w:rsid w:val="00864FC6"/>
    <w:rsid w:val="008658A0"/>
    <w:rsid w:val="00865CB9"/>
    <w:rsid w:val="00866117"/>
    <w:rsid w:val="008663DC"/>
    <w:rsid w:val="008670B2"/>
    <w:rsid w:val="00867659"/>
    <w:rsid w:val="00867AB3"/>
    <w:rsid w:val="0087008C"/>
    <w:rsid w:val="00870430"/>
    <w:rsid w:val="00870A4A"/>
    <w:rsid w:val="008722F7"/>
    <w:rsid w:val="00872721"/>
    <w:rsid w:val="008727FA"/>
    <w:rsid w:val="008728FE"/>
    <w:rsid w:val="00872BDA"/>
    <w:rsid w:val="00873052"/>
    <w:rsid w:val="008731AA"/>
    <w:rsid w:val="008735D6"/>
    <w:rsid w:val="00874827"/>
    <w:rsid w:val="0087516E"/>
    <w:rsid w:val="00875A9F"/>
    <w:rsid w:val="008760E0"/>
    <w:rsid w:val="008764D5"/>
    <w:rsid w:val="008765FC"/>
    <w:rsid w:val="00876692"/>
    <w:rsid w:val="00876DF2"/>
    <w:rsid w:val="008778A5"/>
    <w:rsid w:val="00877B5A"/>
    <w:rsid w:val="00880C4E"/>
    <w:rsid w:val="008821D0"/>
    <w:rsid w:val="0088292B"/>
    <w:rsid w:val="00882C78"/>
    <w:rsid w:val="00882D42"/>
    <w:rsid w:val="00882D4A"/>
    <w:rsid w:val="00884533"/>
    <w:rsid w:val="00885DDF"/>
    <w:rsid w:val="00886C3B"/>
    <w:rsid w:val="00886D8A"/>
    <w:rsid w:val="00890CC5"/>
    <w:rsid w:val="008916E9"/>
    <w:rsid w:val="0089191D"/>
    <w:rsid w:val="008921CC"/>
    <w:rsid w:val="00892F03"/>
    <w:rsid w:val="00893720"/>
    <w:rsid w:val="008954BB"/>
    <w:rsid w:val="00895E18"/>
    <w:rsid w:val="00896734"/>
    <w:rsid w:val="00896F35"/>
    <w:rsid w:val="0089719B"/>
    <w:rsid w:val="008A0977"/>
    <w:rsid w:val="008A22D8"/>
    <w:rsid w:val="008A26CE"/>
    <w:rsid w:val="008A2951"/>
    <w:rsid w:val="008A2F4B"/>
    <w:rsid w:val="008A3B1B"/>
    <w:rsid w:val="008A43C0"/>
    <w:rsid w:val="008A4BA6"/>
    <w:rsid w:val="008A5F4A"/>
    <w:rsid w:val="008A732C"/>
    <w:rsid w:val="008B0381"/>
    <w:rsid w:val="008B0D45"/>
    <w:rsid w:val="008B15BB"/>
    <w:rsid w:val="008B2037"/>
    <w:rsid w:val="008B206A"/>
    <w:rsid w:val="008B20AE"/>
    <w:rsid w:val="008B2C68"/>
    <w:rsid w:val="008B3460"/>
    <w:rsid w:val="008B3CFC"/>
    <w:rsid w:val="008B3FBD"/>
    <w:rsid w:val="008B48D4"/>
    <w:rsid w:val="008B7895"/>
    <w:rsid w:val="008B7BE9"/>
    <w:rsid w:val="008B7E71"/>
    <w:rsid w:val="008C1DA7"/>
    <w:rsid w:val="008C28BC"/>
    <w:rsid w:val="008C4107"/>
    <w:rsid w:val="008C63B9"/>
    <w:rsid w:val="008C6532"/>
    <w:rsid w:val="008C6B0B"/>
    <w:rsid w:val="008C6F58"/>
    <w:rsid w:val="008C77FE"/>
    <w:rsid w:val="008D03A2"/>
    <w:rsid w:val="008D1C87"/>
    <w:rsid w:val="008D337D"/>
    <w:rsid w:val="008D35A3"/>
    <w:rsid w:val="008D37DB"/>
    <w:rsid w:val="008D387E"/>
    <w:rsid w:val="008D3AB2"/>
    <w:rsid w:val="008D3B18"/>
    <w:rsid w:val="008D3B4E"/>
    <w:rsid w:val="008D4D3F"/>
    <w:rsid w:val="008D4E6D"/>
    <w:rsid w:val="008D5102"/>
    <w:rsid w:val="008D517A"/>
    <w:rsid w:val="008D5D24"/>
    <w:rsid w:val="008D6079"/>
    <w:rsid w:val="008D6F0F"/>
    <w:rsid w:val="008D778F"/>
    <w:rsid w:val="008D7863"/>
    <w:rsid w:val="008E0936"/>
    <w:rsid w:val="008E189A"/>
    <w:rsid w:val="008E2325"/>
    <w:rsid w:val="008E261D"/>
    <w:rsid w:val="008E350F"/>
    <w:rsid w:val="008E4933"/>
    <w:rsid w:val="008E4DF4"/>
    <w:rsid w:val="008E525B"/>
    <w:rsid w:val="008E5380"/>
    <w:rsid w:val="008E6CEA"/>
    <w:rsid w:val="008E7BB5"/>
    <w:rsid w:val="008F0F18"/>
    <w:rsid w:val="008F1FEC"/>
    <w:rsid w:val="008F2E57"/>
    <w:rsid w:val="008F3236"/>
    <w:rsid w:val="008F3996"/>
    <w:rsid w:val="008F4B46"/>
    <w:rsid w:val="008F533A"/>
    <w:rsid w:val="008F59A4"/>
    <w:rsid w:val="008F6097"/>
    <w:rsid w:val="008F6964"/>
    <w:rsid w:val="008F71EC"/>
    <w:rsid w:val="0090062F"/>
    <w:rsid w:val="009014F3"/>
    <w:rsid w:val="00901C4A"/>
    <w:rsid w:val="00901FEC"/>
    <w:rsid w:val="0090256E"/>
    <w:rsid w:val="00902A38"/>
    <w:rsid w:val="00902B5B"/>
    <w:rsid w:val="009047EA"/>
    <w:rsid w:val="00905B07"/>
    <w:rsid w:val="00905EEF"/>
    <w:rsid w:val="00906F6A"/>
    <w:rsid w:val="00907104"/>
    <w:rsid w:val="009105EE"/>
    <w:rsid w:val="00911297"/>
    <w:rsid w:val="00911498"/>
    <w:rsid w:val="00912216"/>
    <w:rsid w:val="00912245"/>
    <w:rsid w:val="00912678"/>
    <w:rsid w:val="00913091"/>
    <w:rsid w:val="00913618"/>
    <w:rsid w:val="00913724"/>
    <w:rsid w:val="00913B8B"/>
    <w:rsid w:val="009143BF"/>
    <w:rsid w:val="00914494"/>
    <w:rsid w:val="009155E6"/>
    <w:rsid w:val="00917533"/>
    <w:rsid w:val="00917E52"/>
    <w:rsid w:val="009219A8"/>
    <w:rsid w:val="00921C16"/>
    <w:rsid w:val="00922283"/>
    <w:rsid w:val="00922C24"/>
    <w:rsid w:val="00923E3D"/>
    <w:rsid w:val="009249DD"/>
    <w:rsid w:val="00924AA9"/>
    <w:rsid w:val="00925FDF"/>
    <w:rsid w:val="00927400"/>
    <w:rsid w:val="00927A11"/>
    <w:rsid w:val="00927FF6"/>
    <w:rsid w:val="009307E0"/>
    <w:rsid w:val="00930E5F"/>
    <w:rsid w:val="00931AF7"/>
    <w:rsid w:val="00931D65"/>
    <w:rsid w:val="00934745"/>
    <w:rsid w:val="009347AF"/>
    <w:rsid w:val="0093522C"/>
    <w:rsid w:val="00935A78"/>
    <w:rsid w:val="00935F53"/>
    <w:rsid w:val="0093609F"/>
    <w:rsid w:val="00937AF1"/>
    <w:rsid w:val="009402EF"/>
    <w:rsid w:val="0094161D"/>
    <w:rsid w:val="009416AC"/>
    <w:rsid w:val="00941D9D"/>
    <w:rsid w:val="00942956"/>
    <w:rsid w:val="00943CE1"/>
    <w:rsid w:val="00944FAF"/>
    <w:rsid w:val="009467C5"/>
    <w:rsid w:val="00946E78"/>
    <w:rsid w:val="009478F6"/>
    <w:rsid w:val="009501E8"/>
    <w:rsid w:val="00950348"/>
    <w:rsid w:val="00953CC5"/>
    <w:rsid w:val="00955080"/>
    <w:rsid w:val="009554D2"/>
    <w:rsid w:val="00956F4B"/>
    <w:rsid w:val="00960464"/>
    <w:rsid w:val="00960FB7"/>
    <w:rsid w:val="00961546"/>
    <w:rsid w:val="009619AD"/>
    <w:rsid w:val="009628E1"/>
    <w:rsid w:val="00962DF8"/>
    <w:rsid w:val="00964906"/>
    <w:rsid w:val="00965F4C"/>
    <w:rsid w:val="00966F06"/>
    <w:rsid w:val="00966F98"/>
    <w:rsid w:val="00967501"/>
    <w:rsid w:val="009677A1"/>
    <w:rsid w:val="00967D15"/>
    <w:rsid w:val="00967D3F"/>
    <w:rsid w:val="00967EAD"/>
    <w:rsid w:val="00970A02"/>
    <w:rsid w:val="00971E32"/>
    <w:rsid w:val="009724BB"/>
    <w:rsid w:val="00972833"/>
    <w:rsid w:val="00973774"/>
    <w:rsid w:val="00976792"/>
    <w:rsid w:val="00976FB1"/>
    <w:rsid w:val="00976FD5"/>
    <w:rsid w:val="009773E0"/>
    <w:rsid w:val="00977575"/>
    <w:rsid w:val="00977DC3"/>
    <w:rsid w:val="00981507"/>
    <w:rsid w:val="00982DA9"/>
    <w:rsid w:val="009833BD"/>
    <w:rsid w:val="00986A0D"/>
    <w:rsid w:val="009871D8"/>
    <w:rsid w:val="0098762B"/>
    <w:rsid w:val="00990A66"/>
    <w:rsid w:val="00991E28"/>
    <w:rsid w:val="009926AA"/>
    <w:rsid w:val="00992E25"/>
    <w:rsid w:val="0099408E"/>
    <w:rsid w:val="00996A3C"/>
    <w:rsid w:val="00997732"/>
    <w:rsid w:val="009A0543"/>
    <w:rsid w:val="009A0F3B"/>
    <w:rsid w:val="009A2E3F"/>
    <w:rsid w:val="009A4C2E"/>
    <w:rsid w:val="009A5911"/>
    <w:rsid w:val="009A5935"/>
    <w:rsid w:val="009A6E15"/>
    <w:rsid w:val="009B051E"/>
    <w:rsid w:val="009B0AEA"/>
    <w:rsid w:val="009B31E1"/>
    <w:rsid w:val="009B370D"/>
    <w:rsid w:val="009B4745"/>
    <w:rsid w:val="009B4EFE"/>
    <w:rsid w:val="009B5165"/>
    <w:rsid w:val="009B5EA5"/>
    <w:rsid w:val="009B5FA0"/>
    <w:rsid w:val="009C04C1"/>
    <w:rsid w:val="009C07C1"/>
    <w:rsid w:val="009C0B12"/>
    <w:rsid w:val="009C0F03"/>
    <w:rsid w:val="009C1173"/>
    <w:rsid w:val="009C479B"/>
    <w:rsid w:val="009C54B5"/>
    <w:rsid w:val="009C751C"/>
    <w:rsid w:val="009C7AE8"/>
    <w:rsid w:val="009C7D82"/>
    <w:rsid w:val="009D0A1F"/>
    <w:rsid w:val="009D2242"/>
    <w:rsid w:val="009D39AD"/>
    <w:rsid w:val="009D4505"/>
    <w:rsid w:val="009D4F5E"/>
    <w:rsid w:val="009D5CE1"/>
    <w:rsid w:val="009D7A19"/>
    <w:rsid w:val="009E0217"/>
    <w:rsid w:val="009E28CC"/>
    <w:rsid w:val="009E314D"/>
    <w:rsid w:val="009E5AA5"/>
    <w:rsid w:val="009E60E3"/>
    <w:rsid w:val="009E7A85"/>
    <w:rsid w:val="009F0071"/>
    <w:rsid w:val="009F0693"/>
    <w:rsid w:val="009F1C97"/>
    <w:rsid w:val="009F1F0E"/>
    <w:rsid w:val="009F20DA"/>
    <w:rsid w:val="009F22D7"/>
    <w:rsid w:val="009F2788"/>
    <w:rsid w:val="009F2D2E"/>
    <w:rsid w:val="009F54BE"/>
    <w:rsid w:val="009F6304"/>
    <w:rsid w:val="009F6BE4"/>
    <w:rsid w:val="009F766F"/>
    <w:rsid w:val="009F7DCE"/>
    <w:rsid w:val="00A00FD7"/>
    <w:rsid w:val="00A018AB"/>
    <w:rsid w:val="00A01E66"/>
    <w:rsid w:val="00A03EC8"/>
    <w:rsid w:val="00A0477A"/>
    <w:rsid w:val="00A04AA3"/>
    <w:rsid w:val="00A05F53"/>
    <w:rsid w:val="00A06569"/>
    <w:rsid w:val="00A06604"/>
    <w:rsid w:val="00A07165"/>
    <w:rsid w:val="00A10216"/>
    <w:rsid w:val="00A116DE"/>
    <w:rsid w:val="00A11EA3"/>
    <w:rsid w:val="00A12C47"/>
    <w:rsid w:val="00A135A5"/>
    <w:rsid w:val="00A14E9B"/>
    <w:rsid w:val="00A14EBF"/>
    <w:rsid w:val="00A163F3"/>
    <w:rsid w:val="00A167D2"/>
    <w:rsid w:val="00A16ACD"/>
    <w:rsid w:val="00A17166"/>
    <w:rsid w:val="00A20402"/>
    <w:rsid w:val="00A20462"/>
    <w:rsid w:val="00A206DA"/>
    <w:rsid w:val="00A20A75"/>
    <w:rsid w:val="00A217AB"/>
    <w:rsid w:val="00A21AD5"/>
    <w:rsid w:val="00A22FAE"/>
    <w:rsid w:val="00A2309C"/>
    <w:rsid w:val="00A2380C"/>
    <w:rsid w:val="00A238D4"/>
    <w:rsid w:val="00A24328"/>
    <w:rsid w:val="00A2520E"/>
    <w:rsid w:val="00A264DC"/>
    <w:rsid w:val="00A26E52"/>
    <w:rsid w:val="00A30CE6"/>
    <w:rsid w:val="00A31DD4"/>
    <w:rsid w:val="00A32E95"/>
    <w:rsid w:val="00A335BE"/>
    <w:rsid w:val="00A3434C"/>
    <w:rsid w:val="00A3503B"/>
    <w:rsid w:val="00A35948"/>
    <w:rsid w:val="00A35A71"/>
    <w:rsid w:val="00A35B69"/>
    <w:rsid w:val="00A374B3"/>
    <w:rsid w:val="00A37864"/>
    <w:rsid w:val="00A37D5B"/>
    <w:rsid w:val="00A40A29"/>
    <w:rsid w:val="00A4103B"/>
    <w:rsid w:val="00A413C5"/>
    <w:rsid w:val="00A43EEC"/>
    <w:rsid w:val="00A4509D"/>
    <w:rsid w:val="00A450B5"/>
    <w:rsid w:val="00A4744B"/>
    <w:rsid w:val="00A50451"/>
    <w:rsid w:val="00A508C9"/>
    <w:rsid w:val="00A52109"/>
    <w:rsid w:val="00A532F9"/>
    <w:rsid w:val="00A53D38"/>
    <w:rsid w:val="00A543DD"/>
    <w:rsid w:val="00A546A1"/>
    <w:rsid w:val="00A54EB5"/>
    <w:rsid w:val="00A552CF"/>
    <w:rsid w:val="00A554B6"/>
    <w:rsid w:val="00A557BC"/>
    <w:rsid w:val="00A56B19"/>
    <w:rsid w:val="00A56BCF"/>
    <w:rsid w:val="00A603CA"/>
    <w:rsid w:val="00A611F1"/>
    <w:rsid w:val="00A61A46"/>
    <w:rsid w:val="00A6233F"/>
    <w:rsid w:val="00A63099"/>
    <w:rsid w:val="00A63274"/>
    <w:rsid w:val="00A63533"/>
    <w:rsid w:val="00A64C2E"/>
    <w:rsid w:val="00A64F73"/>
    <w:rsid w:val="00A659D1"/>
    <w:rsid w:val="00A662DB"/>
    <w:rsid w:val="00A6676D"/>
    <w:rsid w:val="00A66F7D"/>
    <w:rsid w:val="00A673EE"/>
    <w:rsid w:val="00A710BD"/>
    <w:rsid w:val="00A7236D"/>
    <w:rsid w:val="00A724A6"/>
    <w:rsid w:val="00A724C3"/>
    <w:rsid w:val="00A7294F"/>
    <w:rsid w:val="00A73CC7"/>
    <w:rsid w:val="00A7462F"/>
    <w:rsid w:val="00A74BF2"/>
    <w:rsid w:val="00A7533E"/>
    <w:rsid w:val="00A772C4"/>
    <w:rsid w:val="00A80103"/>
    <w:rsid w:val="00A80406"/>
    <w:rsid w:val="00A811F4"/>
    <w:rsid w:val="00A818C1"/>
    <w:rsid w:val="00A81B8D"/>
    <w:rsid w:val="00A84218"/>
    <w:rsid w:val="00A84307"/>
    <w:rsid w:val="00A84F10"/>
    <w:rsid w:val="00A857E8"/>
    <w:rsid w:val="00A87961"/>
    <w:rsid w:val="00A905D1"/>
    <w:rsid w:val="00A90E87"/>
    <w:rsid w:val="00A90FAA"/>
    <w:rsid w:val="00A9115D"/>
    <w:rsid w:val="00A9225E"/>
    <w:rsid w:val="00A9245E"/>
    <w:rsid w:val="00A92634"/>
    <w:rsid w:val="00A92EEF"/>
    <w:rsid w:val="00A93257"/>
    <w:rsid w:val="00A93D3F"/>
    <w:rsid w:val="00A9485C"/>
    <w:rsid w:val="00A94F5F"/>
    <w:rsid w:val="00A96730"/>
    <w:rsid w:val="00A97129"/>
    <w:rsid w:val="00A9762E"/>
    <w:rsid w:val="00A9786A"/>
    <w:rsid w:val="00A97F9B"/>
    <w:rsid w:val="00AA0AB0"/>
    <w:rsid w:val="00AA0EA2"/>
    <w:rsid w:val="00AA190F"/>
    <w:rsid w:val="00AA1BF3"/>
    <w:rsid w:val="00AA407A"/>
    <w:rsid w:val="00AA4328"/>
    <w:rsid w:val="00AA46B4"/>
    <w:rsid w:val="00AA490B"/>
    <w:rsid w:val="00AA4D72"/>
    <w:rsid w:val="00AA4F64"/>
    <w:rsid w:val="00AA5704"/>
    <w:rsid w:val="00AA5813"/>
    <w:rsid w:val="00AA6E2C"/>
    <w:rsid w:val="00AA71EE"/>
    <w:rsid w:val="00AA77D0"/>
    <w:rsid w:val="00AA77FB"/>
    <w:rsid w:val="00AA797E"/>
    <w:rsid w:val="00AB015A"/>
    <w:rsid w:val="00AB080B"/>
    <w:rsid w:val="00AB214F"/>
    <w:rsid w:val="00AB3509"/>
    <w:rsid w:val="00AB384D"/>
    <w:rsid w:val="00AB3F73"/>
    <w:rsid w:val="00AB4464"/>
    <w:rsid w:val="00AB4889"/>
    <w:rsid w:val="00AB4D3D"/>
    <w:rsid w:val="00AB5D3A"/>
    <w:rsid w:val="00AB5FEC"/>
    <w:rsid w:val="00AC0928"/>
    <w:rsid w:val="00AC09C0"/>
    <w:rsid w:val="00AC10E1"/>
    <w:rsid w:val="00AC4AE0"/>
    <w:rsid w:val="00AC576E"/>
    <w:rsid w:val="00AC651C"/>
    <w:rsid w:val="00AC6522"/>
    <w:rsid w:val="00AC6FF1"/>
    <w:rsid w:val="00AC748A"/>
    <w:rsid w:val="00AC7B00"/>
    <w:rsid w:val="00AC7B90"/>
    <w:rsid w:val="00AD28A6"/>
    <w:rsid w:val="00AD3160"/>
    <w:rsid w:val="00AD52BA"/>
    <w:rsid w:val="00AD6DB0"/>
    <w:rsid w:val="00AE20CD"/>
    <w:rsid w:val="00AE2509"/>
    <w:rsid w:val="00AE2783"/>
    <w:rsid w:val="00AE2C92"/>
    <w:rsid w:val="00AE3958"/>
    <w:rsid w:val="00AE3BE7"/>
    <w:rsid w:val="00AE3DCD"/>
    <w:rsid w:val="00AE4380"/>
    <w:rsid w:val="00AE4C8B"/>
    <w:rsid w:val="00AE4E5B"/>
    <w:rsid w:val="00AE6933"/>
    <w:rsid w:val="00AE6B2D"/>
    <w:rsid w:val="00AF0CF9"/>
    <w:rsid w:val="00AF118D"/>
    <w:rsid w:val="00AF2263"/>
    <w:rsid w:val="00AF26DB"/>
    <w:rsid w:val="00AF3377"/>
    <w:rsid w:val="00AF34A7"/>
    <w:rsid w:val="00AF41A7"/>
    <w:rsid w:val="00AF477E"/>
    <w:rsid w:val="00AF4CD7"/>
    <w:rsid w:val="00AF5884"/>
    <w:rsid w:val="00AF606A"/>
    <w:rsid w:val="00AF753B"/>
    <w:rsid w:val="00AF75DF"/>
    <w:rsid w:val="00AF7B04"/>
    <w:rsid w:val="00B0025B"/>
    <w:rsid w:val="00B0237F"/>
    <w:rsid w:val="00B03344"/>
    <w:rsid w:val="00B0394C"/>
    <w:rsid w:val="00B0462C"/>
    <w:rsid w:val="00B04F76"/>
    <w:rsid w:val="00B0544A"/>
    <w:rsid w:val="00B05C6D"/>
    <w:rsid w:val="00B066F6"/>
    <w:rsid w:val="00B06939"/>
    <w:rsid w:val="00B06DEF"/>
    <w:rsid w:val="00B10EC9"/>
    <w:rsid w:val="00B113E4"/>
    <w:rsid w:val="00B117C0"/>
    <w:rsid w:val="00B1305E"/>
    <w:rsid w:val="00B13BDD"/>
    <w:rsid w:val="00B14647"/>
    <w:rsid w:val="00B1467F"/>
    <w:rsid w:val="00B14F0F"/>
    <w:rsid w:val="00B154FC"/>
    <w:rsid w:val="00B15E47"/>
    <w:rsid w:val="00B16BB1"/>
    <w:rsid w:val="00B1710E"/>
    <w:rsid w:val="00B17161"/>
    <w:rsid w:val="00B200F4"/>
    <w:rsid w:val="00B20187"/>
    <w:rsid w:val="00B2095D"/>
    <w:rsid w:val="00B20A8B"/>
    <w:rsid w:val="00B20BC9"/>
    <w:rsid w:val="00B2193B"/>
    <w:rsid w:val="00B24211"/>
    <w:rsid w:val="00B24A79"/>
    <w:rsid w:val="00B2769F"/>
    <w:rsid w:val="00B27836"/>
    <w:rsid w:val="00B303C5"/>
    <w:rsid w:val="00B31DD8"/>
    <w:rsid w:val="00B328AF"/>
    <w:rsid w:val="00B3482A"/>
    <w:rsid w:val="00B34CCF"/>
    <w:rsid w:val="00B37663"/>
    <w:rsid w:val="00B4076B"/>
    <w:rsid w:val="00B40B79"/>
    <w:rsid w:val="00B42339"/>
    <w:rsid w:val="00B45595"/>
    <w:rsid w:val="00B46623"/>
    <w:rsid w:val="00B46779"/>
    <w:rsid w:val="00B47D9B"/>
    <w:rsid w:val="00B47E3A"/>
    <w:rsid w:val="00B47E5A"/>
    <w:rsid w:val="00B5077E"/>
    <w:rsid w:val="00B510C1"/>
    <w:rsid w:val="00B513B2"/>
    <w:rsid w:val="00B52242"/>
    <w:rsid w:val="00B5347D"/>
    <w:rsid w:val="00B54FEC"/>
    <w:rsid w:val="00B554BF"/>
    <w:rsid w:val="00B577FB"/>
    <w:rsid w:val="00B5789E"/>
    <w:rsid w:val="00B578B5"/>
    <w:rsid w:val="00B6279E"/>
    <w:rsid w:val="00B63832"/>
    <w:rsid w:val="00B63F52"/>
    <w:rsid w:val="00B64C8A"/>
    <w:rsid w:val="00B65CEF"/>
    <w:rsid w:val="00B74879"/>
    <w:rsid w:val="00B74882"/>
    <w:rsid w:val="00B75831"/>
    <w:rsid w:val="00B75C0D"/>
    <w:rsid w:val="00B76742"/>
    <w:rsid w:val="00B77B9A"/>
    <w:rsid w:val="00B806B4"/>
    <w:rsid w:val="00B80D69"/>
    <w:rsid w:val="00B8227D"/>
    <w:rsid w:val="00B83EF6"/>
    <w:rsid w:val="00B87D0A"/>
    <w:rsid w:val="00B90FBA"/>
    <w:rsid w:val="00B91BD8"/>
    <w:rsid w:val="00B92D59"/>
    <w:rsid w:val="00B92D6E"/>
    <w:rsid w:val="00B94B3B"/>
    <w:rsid w:val="00B94EFB"/>
    <w:rsid w:val="00B9523A"/>
    <w:rsid w:val="00B95DB0"/>
    <w:rsid w:val="00B96068"/>
    <w:rsid w:val="00B96871"/>
    <w:rsid w:val="00B96AFE"/>
    <w:rsid w:val="00B96F58"/>
    <w:rsid w:val="00B972D5"/>
    <w:rsid w:val="00B97614"/>
    <w:rsid w:val="00BA3344"/>
    <w:rsid w:val="00BA435E"/>
    <w:rsid w:val="00BA53BA"/>
    <w:rsid w:val="00BA5CFD"/>
    <w:rsid w:val="00BA6278"/>
    <w:rsid w:val="00BA6509"/>
    <w:rsid w:val="00BA706F"/>
    <w:rsid w:val="00BA736C"/>
    <w:rsid w:val="00BB0FD9"/>
    <w:rsid w:val="00BB1530"/>
    <w:rsid w:val="00BB44D1"/>
    <w:rsid w:val="00BB550C"/>
    <w:rsid w:val="00BB5738"/>
    <w:rsid w:val="00BB5C3D"/>
    <w:rsid w:val="00BC050E"/>
    <w:rsid w:val="00BC088D"/>
    <w:rsid w:val="00BC1089"/>
    <w:rsid w:val="00BC11D8"/>
    <w:rsid w:val="00BC1E35"/>
    <w:rsid w:val="00BC25D9"/>
    <w:rsid w:val="00BC2D61"/>
    <w:rsid w:val="00BC49ED"/>
    <w:rsid w:val="00BC5DD9"/>
    <w:rsid w:val="00BC625F"/>
    <w:rsid w:val="00BD1B7F"/>
    <w:rsid w:val="00BD1C24"/>
    <w:rsid w:val="00BD232A"/>
    <w:rsid w:val="00BD2888"/>
    <w:rsid w:val="00BD3085"/>
    <w:rsid w:val="00BD32C8"/>
    <w:rsid w:val="00BD377C"/>
    <w:rsid w:val="00BD4164"/>
    <w:rsid w:val="00BD5038"/>
    <w:rsid w:val="00BD552A"/>
    <w:rsid w:val="00BD675F"/>
    <w:rsid w:val="00BD72D4"/>
    <w:rsid w:val="00BD7D05"/>
    <w:rsid w:val="00BE006B"/>
    <w:rsid w:val="00BE0A0A"/>
    <w:rsid w:val="00BE1907"/>
    <w:rsid w:val="00BE19B7"/>
    <w:rsid w:val="00BE2F39"/>
    <w:rsid w:val="00BE32C2"/>
    <w:rsid w:val="00BE5059"/>
    <w:rsid w:val="00BE6094"/>
    <w:rsid w:val="00BE6492"/>
    <w:rsid w:val="00BE672C"/>
    <w:rsid w:val="00BE69A8"/>
    <w:rsid w:val="00BF2F76"/>
    <w:rsid w:val="00BF33B6"/>
    <w:rsid w:val="00BF33C4"/>
    <w:rsid w:val="00BF3A02"/>
    <w:rsid w:val="00BF3DE0"/>
    <w:rsid w:val="00BF4570"/>
    <w:rsid w:val="00BF487C"/>
    <w:rsid w:val="00BF49E4"/>
    <w:rsid w:val="00BF4A52"/>
    <w:rsid w:val="00BF6386"/>
    <w:rsid w:val="00BF667A"/>
    <w:rsid w:val="00BF667C"/>
    <w:rsid w:val="00BF68DE"/>
    <w:rsid w:val="00BF6D07"/>
    <w:rsid w:val="00BF6E7E"/>
    <w:rsid w:val="00BF7630"/>
    <w:rsid w:val="00C00483"/>
    <w:rsid w:val="00C006FD"/>
    <w:rsid w:val="00C00A13"/>
    <w:rsid w:val="00C00FDA"/>
    <w:rsid w:val="00C0198A"/>
    <w:rsid w:val="00C030A9"/>
    <w:rsid w:val="00C054D8"/>
    <w:rsid w:val="00C067A4"/>
    <w:rsid w:val="00C12CB7"/>
    <w:rsid w:val="00C14075"/>
    <w:rsid w:val="00C145E0"/>
    <w:rsid w:val="00C166A0"/>
    <w:rsid w:val="00C169E1"/>
    <w:rsid w:val="00C1743C"/>
    <w:rsid w:val="00C178E8"/>
    <w:rsid w:val="00C212A7"/>
    <w:rsid w:val="00C2181E"/>
    <w:rsid w:val="00C229B0"/>
    <w:rsid w:val="00C22AA4"/>
    <w:rsid w:val="00C22AFF"/>
    <w:rsid w:val="00C2332E"/>
    <w:rsid w:val="00C23D94"/>
    <w:rsid w:val="00C240BF"/>
    <w:rsid w:val="00C24518"/>
    <w:rsid w:val="00C3078A"/>
    <w:rsid w:val="00C30D89"/>
    <w:rsid w:val="00C317A8"/>
    <w:rsid w:val="00C3295F"/>
    <w:rsid w:val="00C350C3"/>
    <w:rsid w:val="00C364B9"/>
    <w:rsid w:val="00C40424"/>
    <w:rsid w:val="00C413AE"/>
    <w:rsid w:val="00C4257D"/>
    <w:rsid w:val="00C445AF"/>
    <w:rsid w:val="00C44E86"/>
    <w:rsid w:val="00C44F9C"/>
    <w:rsid w:val="00C45BF3"/>
    <w:rsid w:val="00C4697C"/>
    <w:rsid w:val="00C4712C"/>
    <w:rsid w:val="00C47685"/>
    <w:rsid w:val="00C504BF"/>
    <w:rsid w:val="00C5050E"/>
    <w:rsid w:val="00C50560"/>
    <w:rsid w:val="00C505C5"/>
    <w:rsid w:val="00C50B01"/>
    <w:rsid w:val="00C515B4"/>
    <w:rsid w:val="00C52975"/>
    <w:rsid w:val="00C5395D"/>
    <w:rsid w:val="00C53DD8"/>
    <w:rsid w:val="00C54B42"/>
    <w:rsid w:val="00C54CEE"/>
    <w:rsid w:val="00C555CC"/>
    <w:rsid w:val="00C55847"/>
    <w:rsid w:val="00C5624B"/>
    <w:rsid w:val="00C566BF"/>
    <w:rsid w:val="00C574C4"/>
    <w:rsid w:val="00C57D40"/>
    <w:rsid w:val="00C6005C"/>
    <w:rsid w:val="00C605B6"/>
    <w:rsid w:val="00C609AF"/>
    <w:rsid w:val="00C62AB6"/>
    <w:rsid w:val="00C63289"/>
    <w:rsid w:val="00C6332B"/>
    <w:rsid w:val="00C6521B"/>
    <w:rsid w:val="00C652A9"/>
    <w:rsid w:val="00C666C6"/>
    <w:rsid w:val="00C66BC3"/>
    <w:rsid w:val="00C66E10"/>
    <w:rsid w:val="00C67438"/>
    <w:rsid w:val="00C70638"/>
    <w:rsid w:val="00C707FC"/>
    <w:rsid w:val="00C7130B"/>
    <w:rsid w:val="00C72126"/>
    <w:rsid w:val="00C724F7"/>
    <w:rsid w:val="00C7315E"/>
    <w:rsid w:val="00C73CC5"/>
    <w:rsid w:val="00C7569E"/>
    <w:rsid w:val="00C76343"/>
    <w:rsid w:val="00C77331"/>
    <w:rsid w:val="00C77520"/>
    <w:rsid w:val="00C8145C"/>
    <w:rsid w:val="00C8171A"/>
    <w:rsid w:val="00C818CA"/>
    <w:rsid w:val="00C81ED4"/>
    <w:rsid w:val="00C82644"/>
    <w:rsid w:val="00C82DBA"/>
    <w:rsid w:val="00C838C5"/>
    <w:rsid w:val="00C84927"/>
    <w:rsid w:val="00C8502F"/>
    <w:rsid w:val="00C86274"/>
    <w:rsid w:val="00C8697C"/>
    <w:rsid w:val="00C86B4E"/>
    <w:rsid w:val="00C872D4"/>
    <w:rsid w:val="00C87AC6"/>
    <w:rsid w:val="00C87AF0"/>
    <w:rsid w:val="00C87E35"/>
    <w:rsid w:val="00C9032B"/>
    <w:rsid w:val="00C90536"/>
    <w:rsid w:val="00C9057F"/>
    <w:rsid w:val="00C90732"/>
    <w:rsid w:val="00C90B46"/>
    <w:rsid w:val="00C910FF"/>
    <w:rsid w:val="00C91A53"/>
    <w:rsid w:val="00C91B97"/>
    <w:rsid w:val="00C91CDA"/>
    <w:rsid w:val="00C956FD"/>
    <w:rsid w:val="00C958FD"/>
    <w:rsid w:val="00C960DA"/>
    <w:rsid w:val="00C978D7"/>
    <w:rsid w:val="00C97D28"/>
    <w:rsid w:val="00CA025E"/>
    <w:rsid w:val="00CA2D14"/>
    <w:rsid w:val="00CA43B8"/>
    <w:rsid w:val="00CA654E"/>
    <w:rsid w:val="00CA6E8A"/>
    <w:rsid w:val="00CB1D5A"/>
    <w:rsid w:val="00CB3F66"/>
    <w:rsid w:val="00CB40D7"/>
    <w:rsid w:val="00CB70BE"/>
    <w:rsid w:val="00CB7E8D"/>
    <w:rsid w:val="00CC036C"/>
    <w:rsid w:val="00CC0530"/>
    <w:rsid w:val="00CC05E8"/>
    <w:rsid w:val="00CC2300"/>
    <w:rsid w:val="00CC2EB9"/>
    <w:rsid w:val="00CC405C"/>
    <w:rsid w:val="00CC558F"/>
    <w:rsid w:val="00CC55CB"/>
    <w:rsid w:val="00CC5748"/>
    <w:rsid w:val="00CC6301"/>
    <w:rsid w:val="00CC6650"/>
    <w:rsid w:val="00CC7206"/>
    <w:rsid w:val="00CC7F03"/>
    <w:rsid w:val="00CD08E4"/>
    <w:rsid w:val="00CD1F59"/>
    <w:rsid w:val="00CD2F0A"/>
    <w:rsid w:val="00CD3154"/>
    <w:rsid w:val="00CD3891"/>
    <w:rsid w:val="00CD3CEA"/>
    <w:rsid w:val="00CD4006"/>
    <w:rsid w:val="00CD4142"/>
    <w:rsid w:val="00CD4506"/>
    <w:rsid w:val="00CD7826"/>
    <w:rsid w:val="00CE1529"/>
    <w:rsid w:val="00CE23B5"/>
    <w:rsid w:val="00CE2C1D"/>
    <w:rsid w:val="00CE2C6D"/>
    <w:rsid w:val="00CE369E"/>
    <w:rsid w:val="00CE4D4D"/>
    <w:rsid w:val="00CE4F8B"/>
    <w:rsid w:val="00CE6924"/>
    <w:rsid w:val="00CE6B5A"/>
    <w:rsid w:val="00CE725E"/>
    <w:rsid w:val="00CE7585"/>
    <w:rsid w:val="00CE79F2"/>
    <w:rsid w:val="00CE7E44"/>
    <w:rsid w:val="00CF03AD"/>
    <w:rsid w:val="00CF061E"/>
    <w:rsid w:val="00CF09C5"/>
    <w:rsid w:val="00CF1853"/>
    <w:rsid w:val="00CF1DEC"/>
    <w:rsid w:val="00CF2A28"/>
    <w:rsid w:val="00CF2D28"/>
    <w:rsid w:val="00CF4810"/>
    <w:rsid w:val="00CF48A4"/>
    <w:rsid w:val="00CF533E"/>
    <w:rsid w:val="00CF5C19"/>
    <w:rsid w:val="00CF784A"/>
    <w:rsid w:val="00D00CD4"/>
    <w:rsid w:val="00D022DC"/>
    <w:rsid w:val="00D02C5B"/>
    <w:rsid w:val="00D0315C"/>
    <w:rsid w:val="00D05025"/>
    <w:rsid w:val="00D0571C"/>
    <w:rsid w:val="00D06468"/>
    <w:rsid w:val="00D07850"/>
    <w:rsid w:val="00D11FDB"/>
    <w:rsid w:val="00D12BDA"/>
    <w:rsid w:val="00D12C67"/>
    <w:rsid w:val="00D12CC0"/>
    <w:rsid w:val="00D13759"/>
    <w:rsid w:val="00D13C1D"/>
    <w:rsid w:val="00D13DDF"/>
    <w:rsid w:val="00D13DF1"/>
    <w:rsid w:val="00D13FD0"/>
    <w:rsid w:val="00D1544A"/>
    <w:rsid w:val="00D16105"/>
    <w:rsid w:val="00D17625"/>
    <w:rsid w:val="00D21EBD"/>
    <w:rsid w:val="00D225A9"/>
    <w:rsid w:val="00D24139"/>
    <w:rsid w:val="00D24894"/>
    <w:rsid w:val="00D24B58"/>
    <w:rsid w:val="00D250CA"/>
    <w:rsid w:val="00D277B0"/>
    <w:rsid w:val="00D27894"/>
    <w:rsid w:val="00D278F0"/>
    <w:rsid w:val="00D27BA8"/>
    <w:rsid w:val="00D27C11"/>
    <w:rsid w:val="00D32B78"/>
    <w:rsid w:val="00D32FAE"/>
    <w:rsid w:val="00D335F4"/>
    <w:rsid w:val="00D33848"/>
    <w:rsid w:val="00D3384E"/>
    <w:rsid w:val="00D33F1E"/>
    <w:rsid w:val="00D34AB7"/>
    <w:rsid w:val="00D36D2A"/>
    <w:rsid w:val="00D37E64"/>
    <w:rsid w:val="00D405CF"/>
    <w:rsid w:val="00D412FB"/>
    <w:rsid w:val="00D414A2"/>
    <w:rsid w:val="00D4446F"/>
    <w:rsid w:val="00D449E6"/>
    <w:rsid w:val="00D44E59"/>
    <w:rsid w:val="00D454C2"/>
    <w:rsid w:val="00D45B30"/>
    <w:rsid w:val="00D46EF5"/>
    <w:rsid w:val="00D479AC"/>
    <w:rsid w:val="00D501B0"/>
    <w:rsid w:val="00D502C9"/>
    <w:rsid w:val="00D5126D"/>
    <w:rsid w:val="00D51A91"/>
    <w:rsid w:val="00D51BF3"/>
    <w:rsid w:val="00D52EEF"/>
    <w:rsid w:val="00D5677F"/>
    <w:rsid w:val="00D567DF"/>
    <w:rsid w:val="00D56B10"/>
    <w:rsid w:val="00D56CB1"/>
    <w:rsid w:val="00D6236A"/>
    <w:rsid w:val="00D62AFB"/>
    <w:rsid w:val="00D62C5D"/>
    <w:rsid w:val="00D63173"/>
    <w:rsid w:val="00D64266"/>
    <w:rsid w:val="00D64EAA"/>
    <w:rsid w:val="00D65669"/>
    <w:rsid w:val="00D66323"/>
    <w:rsid w:val="00D66659"/>
    <w:rsid w:val="00D677BC"/>
    <w:rsid w:val="00D67BDD"/>
    <w:rsid w:val="00D72830"/>
    <w:rsid w:val="00D729CA"/>
    <w:rsid w:val="00D72A35"/>
    <w:rsid w:val="00D804B6"/>
    <w:rsid w:val="00D804D1"/>
    <w:rsid w:val="00D82EBA"/>
    <w:rsid w:val="00D83AED"/>
    <w:rsid w:val="00D8438F"/>
    <w:rsid w:val="00D84E84"/>
    <w:rsid w:val="00D86E29"/>
    <w:rsid w:val="00D91376"/>
    <w:rsid w:val="00D91AA4"/>
    <w:rsid w:val="00D91D73"/>
    <w:rsid w:val="00D91E9C"/>
    <w:rsid w:val="00D93065"/>
    <w:rsid w:val="00D9433D"/>
    <w:rsid w:val="00D94ECB"/>
    <w:rsid w:val="00D950AC"/>
    <w:rsid w:val="00D95D06"/>
    <w:rsid w:val="00D9641E"/>
    <w:rsid w:val="00D96563"/>
    <w:rsid w:val="00D96E62"/>
    <w:rsid w:val="00D97198"/>
    <w:rsid w:val="00D97C02"/>
    <w:rsid w:val="00D97CC6"/>
    <w:rsid w:val="00D97CDA"/>
    <w:rsid w:val="00DA00A0"/>
    <w:rsid w:val="00DA00B8"/>
    <w:rsid w:val="00DA0A96"/>
    <w:rsid w:val="00DA0EE9"/>
    <w:rsid w:val="00DA221A"/>
    <w:rsid w:val="00DA312B"/>
    <w:rsid w:val="00DA3498"/>
    <w:rsid w:val="00DA4AC8"/>
    <w:rsid w:val="00DA4B52"/>
    <w:rsid w:val="00DA5C2F"/>
    <w:rsid w:val="00DA7390"/>
    <w:rsid w:val="00DA7DEF"/>
    <w:rsid w:val="00DB072D"/>
    <w:rsid w:val="00DB07FE"/>
    <w:rsid w:val="00DB22CA"/>
    <w:rsid w:val="00DB232B"/>
    <w:rsid w:val="00DB2981"/>
    <w:rsid w:val="00DB2FA7"/>
    <w:rsid w:val="00DB30DE"/>
    <w:rsid w:val="00DB3301"/>
    <w:rsid w:val="00DB33F4"/>
    <w:rsid w:val="00DB4C29"/>
    <w:rsid w:val="00DB7379"/>
    <w:rsid w:val="00DB77FD"/>
    <w:rsid w:val="00DC0101"/>
    <w:rsid w:val="00DC0238"/>
    <w:rsid w:val="00DC0424"/>
    <w:rsid w:val="00DC08C1"/>
    <w:rsid w:val="00DC0BC8"/>
    <w:rsid w:val="00DC1238"/>
    <w:rsid w:val="00DC557C"/>
    <w:rsid w:val="00DC5D35"/>
    <w:rsid w:val="00DC7107"/>
    <w:rsid w:val="00DD0268"/>
    <w:rsid w:val="00DD0D17"/>
    <w:rsid w:val="00DD0DAB"/>
    <w:rsid w:val="00DD153B"/>
    <w:rsid w:val="00DD1620"/>
    <w:rsid w:val="00DD1AB9"/>
    <w:rsid w:val="00DD1C53"/>
    <w:rsid w:val="00DD23BE"/>
    <w:rsid w:val="00DD23CC"/>
    <w:rsid w:val="00DD38B7"/>
    <w:rsid w:val="00DD4630"/>
    <w:rsid w:val="00DD4EFA"/>
    <w:rsid w:val="00DD5083"/>
    <w:rsid w:val="00DD557A"/>
    <w:rsid w:val="00DD5FF8"/>
    <w:rsid w:val="00DD6366"/>
    <w:rsid w:val="00DD6914"/>
    <w:rsid w:val="00DD7253"/>
    <w:rsid w:val="00DD7838"/>
    <w:rsid w:val="00DD7BF4"/>
    <w:rsid w:val="00DD7D8D"/>
    <w:rsid w:val="00DE3234"/>
    <w:rsid w:val="00DE4523"/>
    <w:rsid w:val="00DE5578"/>
    <w:rsid w:val="00DE5ABC"/>
    <w:rsid w:val="00DE67E8"/>
    <w:rsid w:val="00DE7749"/>
    <w:rsid w:val="00DE7A68"/>
    <w:rsid w:val="00DF02A5"/>
    <w:rsid w:val="00DF148C"/>
    <w:rsid w:val="00DF219D"/>
    <w:rsid w:val="00DF2AEB"/>
    <w:rsid w:val="00DF3A4A"/>
    <w:rsid w:val="00DF40AE"/>
    <w:rsid w:val="00DF5E49"/>
    <w:rsid w:val="00DF74A0"/>
    <w:rsid w:val="00E01697"/>
    <w:rsid w:val="00E02227"/>
    <w:rsid w:val="00E02B15"/>
    <w:rsid w:val="00E04F5B"/>
    <w:rsid w:val="00E0640B"/>
    <w:rsid w:val="00E06466"/>
    <w:rsid w:val="00E070A4"/>
    <w:rsid w:val="00E07FFB"/>
    <w:rsid w:val="00E120A5"/>
    <w:rsid w:val="00E121C9"/>
    <w:rsid w:val="00E1367F"/>
    <w:rsid w:val="00E13693"/>
    <w:rsid w:val="00E14086"/>
    <w:rsid w:val="00E15107"/>
    <w:rsid w:val="00E1550A"/>
    <w:rsid w:val="00E17D22"/>
    <w:rsid w:val="00E200F8"/>
    <w:rsid w:val="00E20ECD"/>
    <w:rsid w:val="00E234DF"/>
    <w:rsid w:val="00E2382A"/>
    <w:rsid w:val="00E23CC0"/>
    <w:rsid w:val="00E24E64"/>
    <w:rsid w:val="00E2564A"/>
    <w:rsid w:val="00E25672"/>
    <w:rsid w:val="00E25A2D"/>
    <w:rsid w:val="00E264AB"/>
    <w:rsid w:val="00E27251"/>
    <w:rsid w:val="00E27A44"/>
    <w:rsid w:val="00E3014C"/>
    <w:rsid w:val="00E31A9D"/>
    <w:rsid w:val="00E31CD8"/>
    <w:rsid w:val="00E31F4D"/>
    <w:rsid w:val="00E32260"/>
    <w:rsid w:val="00E32D74"/>
    <w:rsid w:val="00E330B2"/>
    <w:rsid w:val="00E4010A"/>
    <w:rsid w:val="00E41303"/>
    <w:rsid w:val="00E43D28"/>
    <w:rsid w:val="00E43F1A"/>
    <w:rsid w:val="00E46CD2"/>
    <w:rsid w:val="00E50853"/>
    <w:rsid w:val="00E51108"/>
    <w:rsid w:val="00E52A53"/>
    <w:rsid w:val="00E5343B"/>
    <w:rsid w:val="00E5582B"/>
    <w:rsid w:val="00E558EF"/>
    <w:rsid w:val="00E5597A"/>
    <w:rsid w:val="00E57302"/>
    <w:rsid w:val="00E57358"/>
    <w:rsid w:val="00E578C4"/>
    <w:rsid w:val="00E57AAB"/>
    <w:rsid w:val="00E61257"/>
    <w:rsid w:val="00E62727"/>
    <w:rsid w:val="00E62F70"/>
    <w:rsid w:val="00E639F1"/>
    <w:rsid w:val="00E65D2D"/>
    <w:rsid w:val="00E66E30"/>
    <w:rsid w:val="00E672F7"/>
    <w:rsid w:val="00E67804"/>
    <w:rsid w:val="00E678D9"/>
    <w:rsid w:val="00E67C08"/>
    <w:rsid w:val="00E70D78"/>
    <w:rsid w:val="00E70EFD"/>
    <w:rsid w:val="00E71673"/>
    <w:rsid w:val="00E71AC2"/>
    <w:rsid w:val="00E71DA7"/>
    <w:rsid w:val="00E74558"/>
    <w:rsid w:val="00E745C4"/>
    <w:rsid w:val="00E74A0D"/>
    <w:rsid w:val="00E76BBD"/>
    <w:rsid w:val="00E80831"/>
    <w:rsid w:val="00E80FB9"/>
    <w:rsid w:val="00E82514"/>
    <w:rsid w:val="00E82576"/>
    <w:rsid w:val="00E82CCC"/>
    <w:rsid w:val="00E82F2B"/>
    <w:rsid w:val="00E8357D"/>
    <w:rsid w:val="00E84020"/>
    <w:rsid w:val="00E8456B"/>
    <w:rsid w:val="00E84D9E"/>
    <w:rsid w:val="00E8560B"/>
    <w:rsid w:val="00E8625C"/>
    <w:rsid w:val="00E86DB5"/>
    <w:rsid w:val="00E90C5F"/>
    <w:rsid w:val="00E91B0B"/>
    <w:rsid w:val="00E91C00"/>
    <w:rsid w:val="00E928D3"/>
    <w:rsid w:val="00E92C51"/>
    <w:rsid w:val="00E931B8"/>
    <w:rsid w:val="00E934D8"/>
    <w:rsid w:val="00E93B2C"/>
    <w:rsid w:val="00E9493E"/>
    <w:rsid w:val="00E94E85"/>
    <w:rsid w:val="00E95702"/>
    <w:rsid w:val="00E95EC8"/>
    <w:rsid w:val="00E9668C"/>
    <w:rsid w:val="00E96D36"/>
    <w:rsid w:val="00E96EC9"/>
    <w:rsid w:val="00E9702D"/>
    <w:rsid w:val="00E97613"/>
    <w:rsid w:val="00EA1C07"/>
    <w:rsid w:val="00EA2C88"/>
    <w:rsid w:val="00EA616E"/>
    <w:rsid w:val="00EA7C3A"/>
    <w:rsid w:val="00EB0EA8"/>
    <w:rsid w:val="00EB1708"/>
    <w:rsid w:val="00EB3EF0"/>
    <w:rsid w:val="00EB4413"/>
    <w:rsid w:val="00EB4BF0"/>
    <w:rsid w:val="00EB4D8B"/>
    <w:rsid w:val="00EB52C5"/>
    <w:rsid w:val="00EB543A"/>
    <w:rsid w:val="00EC0F98"/>
    <w:rsid w:val="00EC24B4"/>
    <w:rsid w:val="00EC2B6E"/>
    <w:rsid w:val="00EC374A"/>
    <w:rsid w:val="00EC3DD1"/>
    <w:rsid w:val="00EC4285"/>
    <w:rsid w:val="00EC5F9C"/>
    <w:rsid w:val="00ED07F2"/>
    <w:rsid w:val="00ED0F80"/>
    <w:rsid w:val="00ED21F3"/>
    <w:rsid w:val="00ED29E5"/>
    <w:rsid w:val="00ED344C"/>
    <w:rsid w:val="00ED39CD"/>
    <w:rsid w:val="00ED3B6F"/>
    <w:rsid w:val="00ED5A28"/>
    <w:rsid w:val="00ED691C"/>
    <w:rsid w:val="00ED73BB"/>
    <w:rsid w:val="00ED7F55"/>
    <w:rsid w:val="00EE0964"/>
    <w:rsid w:val="00EE3F0D"/>
    <w:rsid w:val="00EE4ACC"/>
    <w:rsid w:val="00EE4B31"/>
    <w:rsid w:val="00EE609A"/>
    <w:rsid w:val="00EE6352"/>
    <w:rsid w:val="00EE6787"/>
    <w:rsid w:val="00EE7B14"/>
    <w:rsid w:val="00EE7C84"/>
    <w:rsid w:val="00EE7E2D"/>
    <w:rsid w:val="00EF0116"/>
    <w:rsid w:val="00EF0ADB"/>
    <w:rsid w:val="00EF0D34"/>
    <w:rsid w:val="00EF1864"/>
    <w:rsid w:val="00EF18F2"/>
    <w:rsid w:val="00EF1E82"/>
    <w:rsid w:val="00EF25CC"/>
    <w:rsid w:val="00EF2BA7"/>
    <w:rsid w:val="00EF45B7"/>
    <w:rsid w:val="00EF5F1A"/>
    <w:rsid w:val="00EF633D"/>
    <w:rsid w:val="00EF63F2"/>
    <w:rsid w:val="00EF6557"/>
    <w:rsid w:val="00EF6678"/>
    <w:rsid w:val="00EF6BE1"/>
    <w:rsid w:val="00EF7683"/>
    <w:rsid w:val="00EF7F0E"/>
    <w:rsid w:val="00F004F4"/>
    <w:rsid w:val="00F010FB"/>
    <w:rsid w:val="00F01385"/>
    <w:rsid w:val="00F013C7"/>
    <w:rsid w:val="00F01978"/>
    <w:rsid w:val="00F019EC"/>
    <w:rsid w:val="00F03EAF"/>
    <w:rsid w:val="00F048DB"/>
    <w:rsid w:val="00F057E4"/>
    <w:rsid w:val="00F059A6"/>
    <w:rsid w:val="00F05B03"/>
    <w:rsid w:val="00F078F3"/>
    <w:rsid w:val="00F10EC0"/>
    <w:rsid w:val="00F11552"/>
    <w:rsid w:val="00F11EFF"/>
    <w:rsid w:val="00F12127"/>
    <w:rsid w:val="00F124C6"/>
    <w:rsid w:val="00F1343F"/>
    <w:rsid w:val="00F1366D"/>
    <w:rsid w:val="00F1384A"/>
    <w:rsid w:val="00F13AF5"/>
    <w:rsid w:val="00F13D9E"/>
    <w:rsid w:val="00F1471F"/>
    <w:rsid w:val="00F14AC7"/>
    <w:rsid w:val="00F162F0"/>
    <w:rsid w:val="00F16660"/>
    <w:rsid w:val="00F16961"/>
    <w:rsid w:val="00F16FBD"/>
    <w:rsid w:val="00F17291"/>
    <w:rsid w:val="00F20BF1"/>
    <w:rsid w:val="00F21BDD"/>
    <w:rsid w:val="00F22DE1"/>
    <w:rsid w:val="00F27DAD"/>
    <w:rsid w:val="00F3009D"/>
    <w:rsid w:val="00F30D36"/>
    <w:rsid w:val="00F3192B"/>
    <w:rsid w:val="00F323F4"/>
    <w:rsid w:val="00F329EF"/>
    <w:rsid w:val="00F32FF4"/>
    <w:rsid w:val="00F33ED5"/>
    <w:rsid w:val="00F340CD"/>
    <w:rsid w:val="00F34D34"/>
    <w:rsid w:val="00F35ADA"/>
    <w:rsid w:val="00F365C6"/>
    <w:rsid w:val="00F36906"/>
    <w:rsid w:val="00F401ED"/>
    <w:rsid w:val="00F4046E"/>
    <w:rsid w:val="00F40BED"/>
    <w:rsid w:val="00F41746"/>
    <w:rsid w:val="00F41F56"/>
    <w:rsid w:val="00F43CED"/>
    <w:rsid w:val="00F44C53"/>
    <w:rsid w:val="00F45484"/>
    <w:rsid w:val="00F469D0"/>
    <w:rsid w:val="00F47DFA"/>
    <w:rsid w:val="00F50265"/>
    <w:rsid w:val="00F5196D"/>
    <w:rsid w:val="00F527B2"/>
    <w:rsid w:val="00F52CC8"/>
    <w:rsid w:val="00F53D0F"/>
    <w:rsid w:val="00F53DE9"/>
    <w:rsid w:val="00F56AE7"/>
    <w:rsid w:val="00F56B29"/>
    <w:rsid w:val="00F60320"/>
    <w:rsid w:val="00F6044F"/>
    <w:rsid w:val="00F62136"/>
    <w:rsid w:val="00F637B8"/>
    <w:rsid w:val="00F63B16"/>
    <w:rsid w:val="00F63CF9"/>
    <w:rsid w:val="00F6574E"/>
    <w:rsid w:val="00F65BC9"/>
    <w:rsid w:val="00F66C5E"/>
    <w:rsid w:val="00F67834"/>
    <w:rsid w:val="00F712BF"/>
    <w:rsid w:val="00F7147E"/>
    <w:rsid w:val="00F71D9C"/>
    <w:rsid w:val="00F7283E"/>
    <w:rsid w:val="00F72F56"/>
    <w:rsid w:val="00F72FD1"/>
    <w:rsid w:val="00F7312F"/>
    <w:rsid w:val="00F7318F"/>
    <w:rsid w:val="00F74D4D"/>
    <w:rsid w:val="00F74F35"/>
    <w:rsid w:val="00F7657B"/>
    <w:rsid w:val="00F77104"/>
    <w:rsid w:val="00F8090D"/>
    <w:rsid w:val="00F81ADD"/>
    <w:rsid w:val="00F8252F"/>
    <w:rsid w:val="00F82D94"/>
    <w:rsid w:val="00F83108"/>
    <w:rsid w:val="00F84130"/>
    <w:rsid w:val="00F85DC7"/>
    <w:rsid w:val="00F86F61"/>
    <w:rsid w:val="00F87484"/>
    <w:rsid w:val="00F879AC"/>
    <w:rsid w:val="00F87AD9"/>
    <w:rsid w:val="00F900D6"/>
    <w:rsid w:val="00F907F8"/>
    <w:rsid w:val="00F90D00"/>
    <w:rsid w:val="00F917D7"/>
    <w:rsid w:val="00F9248E"/>
    <w:rsid w:val="00F93C47"/>
    <w:rsid w:val="00F946B0"/>
    <w:rsid w:val="00F94C3E"/>
    <w:rsid w:val="00F95552"/>
    <w:rsid w:val="00F9687F"/>
    <w:rsid w:val="00F9698E"/>
    <w:rsid w:val="00F96DC5"/>
    <w:rsid w:val="00F97164"/>
    <w:rsid w:val="00F9798F"/>
    <w:rsid w:val="00FA0B2E"/>
    <w:rsid w:val="00FA0B44"/>
    <w:rsid w:val="00FA13B2"/>
    <w:rsid w:val="00FA2006"/>
    <w:rsid w:val="00FA2A86"/>
    <w:rsid w:val="00FA48D4"/>
    <w:rsid w:val="00FA4EE7"/>
    <w:rsid w:val="00FA6849"/>
    <w:rsid w:val="00FA6D15"/>
    <w:rsid w:val="00FB0F3E"/>
    <w:rsid w:val="00FB1234"/>
    <w:rsid w:val="00FB17ED"/>
    <w:rsid w:val="00FB1833"/>
    <w:rsid w:val="00FB238C"/>
    <w:rsid w:val="00FB26A9"/>
    <w:rsid w:val="00FB365C"/>
    <w:rsid w:val="00FB55D1"/>
    <w:rsid w:val="00FB6217"/>
    <w:rsid w:val="00FB68E1"/>
    <w:rsid w:val="00FB723F"/>
    <w:rsid w:val="00FC0A59"/>
    <w:rsid w:val="00FC1420"/>
    <w:rsid w:val="00FC191E"/>
    <w:rsid w:val="00FC397D"/>
    <w:rsid w:val="00FC4259"/>
    <w:rsid w:val="00FC4557"/>
    <w:rsid w:val="00FC47A7"/>
    <w:rsid w:val="00FC701A"/>
    <w:rsid w:val="00FC73AB"/>
    <w:rsid w:val="00FC76E2"/>
    <w:rsid w:val="00FD061E"/>
    <w:rsid w:val="00FD09CC"/>
    <w:rsid w:val="00FD0E47"/>
    <w:rsid w:val="00FD2149"/>
    <w:rsid w:val="00FD2225"/>
    <w:rsid w:val="00FD277D"/>
    <w:rsid w:val="00FD289D"/>
    <w:rsid w:val="00FD2AE2"/>
    <w:rsid w:val="00FD2E01"/>
    <w:rsid w:val="00FD329B"/>
    <w:rsid w:val="00FD3335"/>
    <w:rsid w:val="00FD3741"/>
    <w:rsid w:val="00FD379A"/>
    <w:rsid w:val="00FD3C19"/>
    <w:rsid w:val="00FD413D"/>
    <w:rsid w:val="00FD4988"/>
    <w:rsid w:val="00FD5F9D"/>
    <w:rsid w:val="00FD5FBB"/>
    <w:rsid w:val="00FD7503"/>
    <w:rsid w:val="00FE0060"/>
    <w:rsid w:val="00FE05D9"/>
    <w:rsid w:val="00FE0690"/>
    <w:rsid w:val="00FE0927"/>
    <w:rsid w:val="00FE0D27"/>
    <w:rsid w:val="00FE20BE"/>
    <w:rsid w:val="00FE226E"/>
    <w:rsid w:val="00FE4711"/>
    <w:rsid w:val="00FE514F"/>
    <w:rsid w:val="00FE65AB"/>
    <w:rsid w:val="00FF04A5"/>
    <w:rsid w:val="00FF09DA"/>
    <w:rsid w:val="00FF0B3A"/>
    <w:rsid w:val="00FF1EC7"/>
    <w:rsid w:val="00FF2747"/>
    <w:rsid w:val="00FF29D9"/>
    <w:rsid w:val="00FF3447"/>
    <w:rsid w:val="00FF34B6"/>
    <w:rsid w:val="00FF3536"/>
    <w:rsid w:val="00FF488E"/>
    <w:rsid w:val="00FF4EA7"/>
    <w:rsid w:val="00FF533D"/>
    <w:rsid w:val="00FF644C"/>
    <w:rsid w:val="00F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9B"/>
    <w:pPr>
      <w:widowControl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B669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B6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B66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B669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B66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1652</Words>
  <Characters>9422</Characters>
  <Application>Microsoft Office Word</Application>
  <DocSecurity>0</DocSecurity>
  <Lines>78</Lines>
  <Paragraphs>22</Paragraphs>
  <ScaleCrop>false</ScaleCrop>
  <Company>Microsoft</Company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柳楠</dc:creator>
  <cp:lastModifiedBy>Administrator</cp:lastModifiedBy>
  <cp:revision>2</cp:revision>
  <dcterms:created xsi:type="dcterms:W3CDTF">2017-11-09T01:45:00Z</dcterms:created>
  <dcterms:modified xsi:type="dcterms:W3CDTF">2017-11-09T02:42:00Z</dcterms:modified>
</cp:coreProperties>
</file>