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8A1C" w14:textId="77777777" w:rsidR="00857873" w:rsidRDefault="00000000">
      <w:pPr>
        <w:widowControl/>
        <w:jc w:val="left"/>
        <w:rPr>
          <w:rFonts w:ascii="Times New Roman" w:eastAsia="仿宋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  <w:shd w:val="clear" w:color="auto" w:fill="FFFFFF"/>
        </w:rPr>
        <w:t>附件</w:t>
      </w:r>
    </w:p>
    <w:p w14:paraId="2F4831C2" w14:textId="102781D2" w:rsidR="00857873" w:rsidRDefault="00000000">
      <w:pPr>
        <w:pStyle w:val="paragraph"/>
        <w:spacing w:before="0" w:beforeAutospacing="0" w:after="0" w:afterAutospacing="0" w:line="560" w:lineRule="exact"/>
        <w:jc w:val="center"/>
        <w:rPr>
          <w:rFonts w:hint="eastAsia"/>
        </w:rPr>
      </w:pPr>
      <w:bookmarkStart w:id="0" w:name="OLE_LINK1"/>
      <w:r>
        <w:rPr>
          <w:rFonts w:ascii="华文宋体" w:eastAsia="华文宋体" w:hAnsi="华文宋体" w:hint="eastAsia"/>
          <w:b/>
          <w:bCs/>
          <w:color w:val="000000"/>
          <w:sz w:val="36"/>
          <w:szCs w:val="36"/>
        </w:rPr>
        <w:t>202</w:t>
      </w:r>
      <w:r w:rsidR="002F32A4">
        <w:rPr>
          <w:rFonts w:ascii="华文宋体" w:eastAsia="华文宋体" w:hAnsi="华文宋体" w:hint="eastAsia"/>
          <w:b/>
          <w:bCs/>
          <w:color w:val="000000"/>
          <w:sz w:val="36"/>
          <w:szCs w:val="36"/>
        </w:rPr>
        <w:t>5</w:t>
      </w:r>
      <w:r>
        <w:rPr>
          <w:rFonts w:ascii="华文宋体" w:eastAsia="华文宋体" w:hAnsi="华文宋体" w:hint="eastAsia"/>
          <w:b/>
          <w:bCs/>
          <w:color w:val="000000"/>
          <w:sz w:val="36"/>
          <w:szCs w:val="36"/>
        </w:rPr>
        <w:t>年</w:t>
      </w:r>
      <w:proofErr w:type="gramStart"/>
      <w:r>
        <w:rPr>
          <w:rFonts w:ascii="华文宋体" w:eastAsia="华文宋体" w:hAnsi="华文宋体" w:hint="eastAsia"/>
          <w:b/>
          <w:bCs/>
          <w:color w:val="000000"/>
          <w:sz w:val="36"/>
          <w:szCs w:val="36"/>
        </w:rPr>
        <w:t>潍柴产业</w:t>
      </w:r>
      <w:proofErr w:type="gramEnd"/>
      <w:r>
        <w:rPr>
          <w:rFonts w:ascii="华文宋体" w:eastAsia="华文宋体" w:hAnsi="华文宋体" w:hint="eastAsia"/>
          <w:b/>
          <w:bCs/>
          <w:color w:val="000000"/>
          <w:sz w:val="36"/>
          <w:szCs w:val="36"/>
        </w:rPr>
        <w:t>学院报名登记表</w:t>
      </w:r>
      <w:bookmarkEnd w:id="0"/>
    </w:p>
    <w:p w14:paraId="7FA9B44B" w14:textId="77777777" w:rsidR="00857873" w:rsidRDefault="00000000">
      <w:pPr>
        <w:pStyle w:val="paragraph"/>
        <w:spacing w:before="0" w:beforeAutospacing="0" w:after="0" w:afterAutospacing="0" w:line="340" w:lineRule="exact"/>
        <w:ind w:firstLine="240"/>
        <w:jc w:val="center"/>
        <w:rPr>
          <w:rFonts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359"/>
        <w:gridCol w:w="1686"/>
        <w:gridCol w:w="1060"/>
        <w:gridCol w:w="831"/>
        <w:gridCol w:w="452"/>
        <w:gridCol w:w="440"/>
        <w:gridCol w:w="926"/>
        <w:gridCol w:w="1257"/>
      </w:tblGrid>
      <w:tr w:rsidR="00857873" w14:paraId="5BE923DF" w14:textId="77777777">
        <w:trPr>
          <w:trHeight w:val="519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92C4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:rsidR="00857873" w14:paraId="54A5BD2A" w14:textId="77777777" w:rsidTr="002F32A4">
        <w:trPr>
          <w:trHeight w:hRule="exact" w:val="884"/>
          <w:jc w:val="center"/>
        </w:trPr>
        <w:tc>
          <w:tcPr>
            <w:tcW w:w="979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047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3CFF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CE77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7E2D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11B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44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4411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126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AA52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4878C782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E8FE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5854" w14:textId="3C9A4FEB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 w:rsidR="002F32A4"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县（区）</w:t>
            </w:r>
          </w:p>
        </w:tc>
        <w:tc>
          <w:tcPr>
            <w:tcW w:w="417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525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44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22C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</w:t>
            </w: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cm</w:t>
            </w:r>
          </w:p>
        </w:tc>
        <w:tc>
          <w:tcPr>
            <w:tcW w:w="465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0F7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体重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41C4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ind w:firstLineChars="200" w:firstLine="56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kg</w:t>
            </w:r>
          </w:p>
        </w:tc>
      </w:tr>
      <w:tr w:rsidR="00857873" w14:paraId="515D6BE4" w14:textId="77777777" w:rsidTr="002F32A4">
        <w:trPr>
          <w:trHeight w:hRule="exact" w:val="753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8EC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</w:t>
            </w:r>
          </w:p>
          <w:p w14:paraId="4A937BB9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3A7B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51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英语等级</w:t>
            </w:r>
          </w:p>
        </w:tc>
        <w:tc>
          <w:tcPr>
            <w:tcW w:w="53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7D57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415B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</w:t>
            </w:r>
          </w:p>
          <w:p w14:paraId="7C861639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096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849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265470F3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F30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69"/>
                <w:sz w:val="28"/>
                <w:szCs w:val="28"/>
              </w:rPr>
              <w:t>E-mail</w:t>
            </w: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2E4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58B9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96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7F8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4859139C" w14:textId="77777777">
        <w:trPr>
          <w:trHeight w:hRule="exact" w:val="510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E22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学习经历</w:t>
            </w:r>
          </w:p>
        </w:tc>
      </w:tr>
      <w:tr w:rsidR="00857873" w14:paraId="191DFFBF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18AC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3F86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C4A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865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433B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465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1A4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181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证明人</w:t>
            </w:r>
          </w:p>
        </w:tc>
      </w:tr>
      <w:tr w:rsidR="00857873" w14:paraId="65F4BA8A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056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F63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5FC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8AE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1881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F86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4328A3DC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3265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4CF7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9EBC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67A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D426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7A1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F32A4" w14:paraId="3757B0E4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7109" w14:textId="4EE5EDFD" w:rsidR="002F32A4" w:rsidRDefault="002F32A4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本科入校方式</w:t>
            </w:r>
          </w:p>
        </w:tc>
        <w:tc>
          <w:tcPr>
            <w:tcW w:w="4021" w:type="pct"/>
            <w:gridSpan w:val="8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62B5" w14:textId="16B49494" w:rsidR="002F32A4" w:rsidRDefault="002F32A4" w:rsidP="00995735">
            <w:pPr>
              <w:pStyle w:val="paragraph"/>
              <w:spacing w:before="0" w:beforeAutospacing="0" w:after="0" w:afterAutospacing="0" w:line="380" w:lineRule="exact"/>
              <w:ind w:firstLineChars="300" w:firstLine="840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sz w:val="28"/>
                <w:szCs w:val="28"/>
              </w:rPr>
              <w:t>夏考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8"/>
                <w:szCs w:val="28"/>
              </w:rPr>
              <w:t xml:space="preserve">         □综评          □三二连读    </w:t>
            </w:r>
          </w:p>
        </w:tc>
      </w:tr>
      <w:tr w:rsidR="00857873" w14:paraId="59D7AD22" w14:textId="77777777" w:rsidTr="002F32A4">
        <w:trPr>
          <w:trHeight w:hRule="exact" w:val="4179"/>
          <w:jc w:val="center"/>
        </w:trPr>
        <w:tc>
          <w:tcPr>
            <w:tcW w:w="1661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05EB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在校期间任职及获奖情况</w:t>
            </w:r>
          </w:p>
        </w:tc>
        <w:tc>
          <w:tcPr>
            <w:tcW w:w="3339" w:type="pct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B76E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3397CD6C" w14:textId="77777777" w:rsidTr="002F32A4">
        <w:trPr>
          <w:trHeight w:val="2025"/>
          <w:jc w:val="center"/>
        </w:trPr>
        <w:tc>
          <w:tcPr>
            <w:tcW w:w="16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D7B4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在校期间学习情况</w:t>
            </w:r>
          </w:p>
        </w:tc>
        <w:tc>
          <w:tcPr>
            <w:tcW w:w="3339" w:type="pct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F2DF" w14:textId="77777777" w:rsidR="00857873" w:rsidRDefault="00000000">
            <w:pPr>
              <w:pStyle w:val="paragraph"/>
              <w:spacing w:before="0" w:beforeAutospacing="0" w:after="0" w:afterAutospacing="0" w:line="275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班级人数：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在校综合素质测评平均名次：</w:t>
            </w:r>
          </w:p>
          <w:p w14:paraId="45965716" w14:textId="77777777" w:rsidR="00857873" w:rsidRDefault="00000000">
            <w:pPr>
              <w:pStyle w:val="paragraph"/>
              <w:spacing w:before="0" w:beforeAutospacing="0" w:after="0" w:afterAutospacing="0" w:line="275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补考次数：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补考科目：</w:t>
            </w:r>
          </w:p>
        </w:tc>
      </w:tr>
      <w:tr w:rsidR="00857873" w14:paraId="4778B2BE" w14:textId="77777777">
        <w:trPr>
          <w:trHeight w:hRule="exact" w:val="510"/>
          <w:jc w:val="center"/>
        </w:trPr>
        <w:tc>
          <w:tcPr>
            <w:tcW w:w="5000" w:type="pct"/>
            <w:gridSpan w:val="9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6753" w14:textId="646DA588" w:rsidR="00857873" w:rsidRDefault="008242EE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lastRenderedPageBreak/>
              <w:t>社会实践经历</w:t>
            </w:r>
          </w:p>
        </w:tc>
      </w:tr>
      <w:tr w:rsidR="00857873" w14:paraId="407EE09F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09D2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起始时间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C596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结束时间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CE8E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实践单位</w:t>
            </w: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E6DE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从事岗位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9EDA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857873" w14:paraId="0A97F6BC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FBEB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3D23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4E9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DFC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D458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035BF167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37B5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C95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F657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5544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D1EA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</w:tr>
      <w:tr w:rsidR="00857873" w14:paraId="166B6B68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A567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2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47F7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D022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7680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F7A7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65891223" w14:textId="77777777">
        <w:trPr>
          <w:trHeight w:hRule="exact" w:val="510"/>
          <w:jc w:val="center"/>
        </w:trPr>
        <w:tc>
          <w:tcPr>
            <w:tcW w:w="5000" w:type="pct"/>
            <w:gridSpan w:val="9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2EED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t>主要家庭成员</w:t>
            </w:r>
          </w:p>
        </w:tc>
      </w:tr>
      <w:tr w:rsidR="00857873" w14:paraId="3B716470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B2F6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76EF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9A6C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F4C9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857873" w14:paraId="4DFD1E60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F6FB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C0F1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BB83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61E3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</w:tr>
      <w:tr w:rsidR="00857873" w14:paraId="6992B3AD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2BB6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88A1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8C70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9083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</w:tr>
      <w:tr w:rsidR="00857873" w14:paraId="73CD185E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D5A1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CE6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D479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F59C" w14:textId="77777777" w:rsidR="00857873" w:rsidRDefault="00857873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</w:p>
        </w:tc>
      </w:tr>
      <w:tr w:rsidR="00857873" w14:paraId="600DFE5D" w14:textId="77777777" w:rsidTr="002F32A4">
        <w:trPr>
          <w:trHeight w:hRule="exact" w:val="510"/>
          <w:jc w:val="center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BEEB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0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F16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0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ADEF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737C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57873" w14:paraId="3051FD97" w14:textId="77777777">
        <w:trPr>
          <w:trHeight w:val="396"/>
          <w:jc w:val="center"/>
        </w:trPr>
        <w:tc>
          <w:tcPr>
            <w:tcW w:w="5000" w:type="pct"/>
            <w:gridSpan w:val="9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16F9" w14:textId="77777777" w:rsidR="00857873" w:rsidRDefault="00000000">
            <w:pPr>
              <w:pStyle w:val="paragraph"/>
              <w:spacing w:before="0" w:beforeAutospacing="0" w:after="0" w:afterAutospacing="0" w:line="38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其他</w:t>
            </w:r>
          </w:p>
        </w:tc>
      </w:tr>
      <w:tr w:rsidR="00857873" w14:paraId="65FCD181" w14:textId="77777777" w:rsidTr="002F32A4">
        <w:trPr>
          <w:trHeight w:hRule="exact" w:val="951"/>
          <w:jc w:val="center"/>
        </w:trPr>
        <w:tc>
          <w:tcPr>
            <w:tcW w:w="1661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46FF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是否违法/违纪</w:t>
            </w:r>
          </w:p>
        </w:tc>
        <w:tc>
          <w:tcPr>
            <w:tcW w:w="3339" w:type="pct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86DD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F32A4" w14:paraId="288F2225" w14:textId="77777777" w:rsidTr="002F32A4">
        <w:trPr>
          <w:trHeight w:hRule="exact" w:val="1851"/>
          <w:jc w:val="center"/>
        </w:trPr>
        <w:tc>
          <w:tcPr>
            <w:tcW w:w="16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4092" w14:textId="77777777" w:rsidR="002F32A4" w:rsidRDefault="002F32A4" w:rsidP="002F32A4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爱好特长</w:t>
            </w:r>
          </w:p>
        </w:tc>
        <w:tc>
          <w:tcPr>
            <w:tcW w:w="1378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DA6F" w14:textId="77777777" w:rsidR="002F32A4" w:rsidRDefault="002F32A4" w:rsidP="002F32A4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4" w:type="pct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B368" w14:textId="25BCF882" w:rsidR="002F32A4" w:rsidRDefault="002F32A4" w:rsidP="002F32A4">
            <w:pPr>
              <w:pStyle w:val="paragraph"/>
              <w:spacing w:before="0" w:beforeAutospacing="0" w:after="0" w:afterAutospacing="0"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意向就业区域</w:t>
            </w:r>
          </w:p>
        </w:tc>
        <w:tc>
          <w:tcPr>
            <w:tcW w:w="1317" w:type="pct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C640" w14:textId="77777777" w:rsidR="002F32A4" w:rsidRPr="00433397" w:rsidRDefault="002F32A4" w:rsidP="002F32A4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ascii="宋体" w:eastAsia="宋体" w:hAnsi="宋体" w:cs="Calibri" w:hint="eastAsia"/>
                <w:color w:val="000000"/>
                <w:sz w:val="28"/>
                <w:szCs w:val="28"/>
              </w:rPr>
            </w:pPr>
            <w:r w:rsidRPr="00433397">
              <w:rPr>
                <w:rFonts w:ascii="宋体" w:eastAsia="宋体" w:hAnsi="宋体" w:cs="Calibri" w:hint="eastAsia"/>
                <w:color w:val="000000"/>
                <w:sz w:val="28"/>
                <w:szCs w:val="28"/>
              </w:rPr>
              <w:t xml:space="preserve">□潍坊  □青岛  </w:t>
            </w:r>
          </w:p>
          <w:p w14:paraId="62CE89F3" w14:textId="0A0E7C9D" w:rsidR="002F32A4" w:rsidRDefault="002F32A4" w:rsidP="002F32A4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 w:rsidRPr="00433397">
              <w:rPr>
                <w:rFonts w:ascii="宋体" w:eastAsia="宋体" w:hAnsi="宋体" w:cs="Calibri" w:hint="eastAsia"/>
                <w:color w:val="000000"/>
                <w:sz w:val="28"/>
                <w:szCs w:val="28"/>
              </w:rPr>
              <w:t>□烟台  □其他</w:t>
            </w:r>
            <w:r w:rsidRPr="00433397">
              <w:rPr>
                <w:rFonts w:ascii="宋体" w:eastAsia="宋体" w:hAnsi="宋体" w:cs="Calibri" w:hint="eastAsia"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  <w:tr w:rsidR="00857873" w14:paraId="5C00E0B8" w14:textId="77777777" w:rsidTr="002F32A4">
        <w:trPr>
          <w:trHeight w:val="2398"/>
          <w:jc w:val="center"/>
        </w:trPr>
        <w:tc>
          <w:tcPr>
            <w:tcW w:w="3039" w:type="pct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AA61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ind w:firstLine="48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  <w:p w14:paraId="0B1E02EA" w14:textId="77777777" w:rsidR="00857873" w:rsidRDefault="00857873">
            <w:pPr>
              <w:pStyle w:val="paragraph"/>
              <w:spacing w:before="0" w:beforeAutospacing="0" w:after="0" w:afterAutospacing="0" w:line="340" w:lineRule="exact"/>
              <w:ind w:firstLine="480"/>
              <w:jc w:val="both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14:paraId="19627CEA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ind w:firstLine="48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本人承诺以上信息真实有效，如有弄虚作假，愿承担一切后果。</w:t>
            </w:r>
          </w:p>
          <w:p w14:paraId="725ECF6F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  <w:p w14:paraId="3A48B888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     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</w:t>
            </w:r>
          </w:p>
          <w:p w14:paraId="12DBFFC4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ind w:firstLine="57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14:paraId="1CEFCB30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ind w:firstLine="57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日期：</w:t>
            </w:r>
          </w:p>
        </w:tc>
        <w:tc>
          <w:tcPr>
            <w:tcW w:w="1961" w:type="pct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A0C4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  <w:p w14:paraId="1AEE5F1D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</w:p>
          <w:p w14:paraId="45C3A231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同意推荐</w:t>
            </w:r>
          </w:p>
          <w:p w14:paraId="7D3216A7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</w:p>
          <w:p w14:paraId="059BF13E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       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学校印章：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</w:t>
            </w:r>
          </w:p>
          <w:p w14:paraId="4A8292A4" w14:textId="77777777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</w:t>
            </w:r>
          </w:p>
          <w:p w14:paraId="0E40837C" w14:textId="04D9F1F8" w:rsidR="00857873" w:rsidRDefault="00000000">
            <w:pPr>
              <w:pStyle w:val="paragraph"/>
              <w:spacing w:before="0" w:beforeAutospacing="0" w:after="0" w:afterAutospacing="0" w:line="3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       </w:t>
            </w:r>
            <w:r w:rsidR="000D0F25"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="000D0F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期：</w:t>
            </w:r>
          </w:p>
        </w:tc>
      </w:tr>
    </w:tbl>
    <w:p w14:paraId="28B9E749" w14:textId="77777777" w:rsidR="00857873" w:rsidRDefault="00857873">
      <w:pPr>
        <w:widowControl/>
        <w:shd w:val="clear" w:color="auto" w:fill="FFFFFF"/>
        <w:spacing w:beforeLines="20" w:before="62" w:afterLines="20" w:after="62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7EEA9955" w14:textId="77777777" w:rsidR="00857873" w:rsidRDefault="00000000">
      <w:r>
        <w:rPr>
          <w:rFonts w:hint="eastAsia"/>
        </w:rPr>
        <w:t>注：本表格请正反面打印</w:t>
      </w:r>
    </w:p>
    <w:sectPr w:rsidR="0085787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8525" w14:textId="77777777" w:rsidR="00C431A3" w:rsidRDefault="00C431A3">
      <w:r>
        <w:separator/>
      </w:r>
    </w:p>
  </w:endnote>
  <w:endnote w:type="continuationSeparator" w:id="0">
    <w:p w14:paraId="5CD67983" w14:textId="77777777" w:rsidR="00C431A3" w:rsidRDefault="00C4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0732873"/>
    </w:sdtPr>
    <w:sdtContent>
      <w:p w14:paraId="3F39ACED" w14:textId="77777777" w:rsidR="00857873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2ABDB70" w14:textId="77777777" w:rsidR="00857873" w:rsidRDefault="008578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3388" w14:textId="77777777" w:rsidR="00C431A3" w:rsidRDefault="00C431A3">
      <w:r>
        <w:separator/>
      </w:r>
    </w:p>
  </w:footnote>
  <w:footnote w:type="continuationSeparator" w:id="0">
    <w:p w14:paraId="35C2F365" w14:textId="77777777" w:rsidR="00C431A3" w:rsidRDefault="00C4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iMDkzNmFlYjdhZTAzMDk2YTQzOTk4YmQ4ZWVkZWYifQ=="/>
  </w:docVars>
  <w:rsids>
    <w:rsidRoot w:val="1D1C737F"/>
    <w:rsid w:val="000D0F25"/>
    <w:rsid w:val="002F32A4"/>
    <w:rsid w:val="00780B43"/>
    <w:rsid w:val="008242EE"/>
    <w:rsid w:val="00857873"/>
    <w:rsid w:val="00995735"/>
    <w:rsid w:val="00A1044D"/>
    <w:rsid w:val="00C431A3"/>
    <w:rsid w:val="00F04322"/>
    <w:rsid w:val="04825FB2"/>
    <w:rsid w:val="1D1C737F"/>
    <w:rsid w:val="491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19F04"/>
  <w15:docId w15:val="{F45B5E38-5C1E-4B01-9B65-0010C409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Xueyuan Yan</dc:creator>
  <cp:lastModifiedBy>Administrator</cp:lastModifiedBy>
  <cp:revision>5</cp:revision>
  <dcterms:created xsi:type="dcterms:W3CDTF">2024-05-08T03:29:00Z</dcterms:created>
  <dcterms:modified xsi:type="dcterms:W3CDTF">2025-05-12T11:06:00Z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2686912649E648299627BBCF16BF0E23_13</vt:lpwstr>
  </property>
</Properties>
</file>