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AA1" w:rsidRPr="003875ED" w:rsidRDefault="009B1AA1" w:rsidP="009B1AA1">
      <w:pPr>
        <w:pBdr>
          <w:bottom w:val="thinThickSmallGap" w:sz="18" w:space="1" w:color="FF0000"/>
        </w:pBdr>
        <w:spacing w:line="0" w:lineRule="atLeast"/>
        <w:jc w:val="center"/>
        <w:rPr>
          <w:rFonts w:asciiTheme="majorEastAsia" w:eastAsiaTheme="majorEastAsia" w:hAnsiTheme="majorEastAsia"/>
          <w:b/>
          <w:color w:val="FF0000"/>
          <w:spacing w:val="60"/>
          <w:sz w:val="84"/>
          <w:szCs w:val="84"/>
        </w:rPr>
      </w:pPr>
      <w:r w:rsidRPr="003875ED">
        <w:rPr>
          <w:rFonts w:asciiTheme="majorEastAsia" w:eastAsiaTheme="majorEastAsia" w:hAnsiTheme="majorEastAsia" w:hint="eastAsia"/>
          <w:b/>
          <w:color w:val="FF0000"/>
          <w:spacing w:val="60"/>
          <w:sz w:val="84"/>
          <w:szCs w:val="84"/>
        </w:rPr>
        <w:t>潍坊学院教务处</w:t>
      </w:r>
    </w:p>
    <w:p w:rsidR="009B1AA1" w:rsidRDefault="009B1AA1" w:rsidP="009B1AA1">
      <w:pPr>
        <w:spacing w:line="20" w:lineRule="exact"/>
        <w:jc w:val="center"/>
        <w:rPr>
          <w:rFonts w:ascii="仿宋_GB2312" w:eastAsia="仿宋_GB2312" w:hAnsi="宋体"/>
          <w:sz w:val="32"/>
          <w:szCs w:val="32"/>
          <w:shd w:val="clear" w:color="auto" w:fill="FF0000"/>
        </w:rPr>
      </w:pPr>
    </w:p>
    <w:p w:rsidR="009B1AA1" w:rsidRDefault="009B1AA1" w:rsidP="00E13BB0">
      <w:pPr>
        <w:spacing w:beforeLines="100" w:before="312"/>
        <w:jc w:val="right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 xml:space="preserve">   教务处</w:t>
      </w:r>
      <w:r w:rsidR="00E201AD" w:rsidRPr="006E551B">
        <w:rPr>
          <w:rFonts w:ascii="仿宋" w:eastAsia="仿宋" w:hAnsi="仿宋" w:cs="仿宋" w:hint="eastAsia"/>
          <w:sz w:val="32"/>
          <w:szCs w:val="32"/>
        </w:rPr>
        <w:t>〔2020〕</w:t>
      </w:r>
      <w:r w:rsidR="00E201AD">
        <w:rPr>
          <w:rFonts w:ascii="仿宋" w:eastAsia="仿宋" w:hAnsi="仿宋" w:cs="仿宋"/>
          <w:sz w:val="32"/>
          <w:szCs w:val="32"/>
        </w:rPr>
        <w:t>156</w:t>
      </w:r>
      <w:r w:rsidRPr="00F4188B">
        <w:rPr>
          <w:rFonts w:ascii="仿宋" w:eastAsia="仿宋" w:hAnsi="仿宋" w:cs="仿宋" w:hint="eastAsia"/>
          <w:sz w:val="32"/>
          <w:szCs w:val="32"/>
        </w:rPr>
        <w:t>号</w:t>
      </w:r>
    </w:p>
    <w:p w:rsidR="00056CD3" w:rsidRPr="00E201AD" w:rsidRDefault="00DD67FE" w:rsidP="009B1AA1">
      <w:pPr>
        <w:spacing w:line="578" w:lineRule="exact"/>
        <w:jc w:val="center"/>
        <w:rPr>
          <w:rFonts w:ascii="方正小标宋_GBK" w:eastAsia="方正小标宋_GBK" w:hAnsi="黑体" w:cs="方正小标宋_GBK"/>
          <w:sz w:val="44"/>
          <w:szCs w:val="44"/>
        </w:rPr>
      </w:pPr>
      <w:r w:rsidRPr="00E201AD">
        <w:rPr>
          <w:rFonts w:ascii="方正小标宋_GBK" w:eastAsia="方正小标宋_GBK" w:hAnsi="黑体" w:cs="方正小标宋_GBK" w:hint="eastAsia"/>
          <w:sz w:val="44"/>
          <w:szCs w:val="44"/>
        </w:rPr>
        <w:t>关于对</w:t>
      </w:r>
      <w:r w:rsidR="0000469B" w:rsidRPr="00E201AD">
        <w:rPr>
          <w:rFonts w:ascii="方正小标宋_GBK" w:eastAsia="方正小标宋_GBK" w:hAnsi="黑体" w:cs="方正小标宋_GBK" w:hint="eastAsia"/>
          <w:sz w:val="44"/>
          <w:szCs w:val="44"/>
        </w:rPr>
        <w:t>2019</w:t>
      </w:r>
      <w:r w:rsidR="00A4176B" w:rsidRPr="00E201AD">
        <w:rPr>
          <w:rFonts w:ascii="方正小标宋_GBK" w:eastAsia="方正小标宋_GBK" w:hAnsi="黑体" w:cs="方正小标宋_GBK" w:hint="eastAsia"/>
          <w:sz w:val="44"/>
          <w:szCs w:val="44"/>
        </w:rPr>
        <w:t>年</w:t>
      </w:r>
      <w:r w:rsidR="00E166A3" w:rsidRPr="00E201AD">
        <w:rPr>
          <w:rFonts w:ascii="方正小标宋_GBK" w:eastAsia="方正小标宋_GBK" w:hAnsi="黑体" w:cs="方正小标宋_GBK" w:hint="eastAsia"/>
          <w:sz w:val="44"/>
          <w:szCs w:val="44"/>
        </w:rPr>
        <w:t>在线</w:t>
      </w:r>
      <w:r w:rsidRPr="00E201AD">
        <w:rPr>
          <w:rFonts w:ascii="方正小标宋_GBK" w:eastAsia="方正小标宋_GBK" w:hAnsi="黑体" w:cs="方正小标宋_GBK" w:hint="eastAsia"/>
          <w:sz w:val="44"/>
          <w:szCs w:val="44"/>
        </w:rPr>
        <w:t>课程立项建设项目</w:t>
      </w:r>
    </w:p>
    <w:p w:rsidR="00056CD3" w:rsidRPr="00E201AD" w:rsidRDefault="00DD67FE" w:rsidP="009B1AA1">
      <w:pPr>
        <w:spacing w:line="578" w:lineRule="exact"/>
        <w:jc w:val="center"/>
        <w:rPr>
          <w:rFonts w:ascii="方正小标宋_GBK" w:eastAsia="方正小标宋_GBK" w:hAnsi="黑体" w:cs="方正小标宋_GBK"/>
          <w:sz w:val="44"/>
          <w:szCs w:val="44"/>
        </w:rPr>
      </w:pPr>
      <w:r w:rsidRPr="00E201AD">
        <w:rPr>
          <w:rFonts w:ascii="方正小标宋_GBK" w:eastAsia="方正小标宋_GBK" w:hAnsi="黑体" w:cs="方正小标宋_GBK" w:hint="eastAsia"/>
          <w:sz w:val="44"/>
          <w:szCs w:val="44"/>
        </w:rPr>
        <w:t>开展</w:t>
      </w:r>
      <w:r w:rsidR="00E233F3" w:rsidRPr="00E201AD">
        <w:rPr>
          <w:rFonts w:ascii="方正小标宋_GBK" w:eastAsia="方正小标宋_GBK" w:hAnsi="黑体" w:cs="方正小标宋_GBK" w:hint="eastAsia"/>
          <w:sz w:val="44"/>
          <w:szCs w:val="44"/>
        </w:rPr>
        <w:t>结项</w:t>
      </w:r>
      <w:r w:rsidRPr="00E201AD">
        <w:rPr>
          <w:rFonts w:ascii="方正小标宋_GBK" w:eastAsia="方正小标宋_GBK" w:hAnsi="黑体" w:cs="方正小标宋_GBK" w:hint="eastAsia"/>
          <w:sz w:val="44"/>
          <w:szCs w:val="44"/>
        </w:rPr>
        <w:t>验收工作的通知</w:t>
      </w:r>
    </w:p>
    <w:p w:rsidR="001E2A63" w:rsidRPr="009B1AA1" w:rsidRDefault="001E2A63" w:rsidP="004313EA">
      <w:pPr>
        <w:spacing w:line="578" w:lineRule="exact"/>
        <w:rPr>
          <w:rFonts w:ascii="仿宋" w:eastAsia="仿宋" w:hAnsi="仿宋" w:cs="黑体"/>
          <w:sz w:val="32"/>
          <w:szCs w:val="32"/>
        </w:rPr>
      </w:pPr>
      <w:r w:rsidRPr="009B1AA1">
        <w:rPr>
          <w:rFonts w:ascii="仿宋" w:eastAsia="仿宋" w:hAnsi="仿宋" w:cs="黑体" w:hint="eastAsia"/>
          <w:sz w:val="32"/>
          <w:szCs w:val="32"/>
        </w:rPr>
        <w:t>各学院：</w:t>
      </w:r>
    </w:p>
    <w:p w:rsidR="001E2A63" w:rsidRPr="009B1AA1" w:rsidRDefault="001E2A63" w:rsidP="009B1AA1">
      <w:pPr>
        <w:spacing w:line="578" w:lineRule="exact"/>
        <w:ind w:firstLineChars="200" w:firstLine="640"/>
        <w:rPr>
          <w:rFonts w:ascii="仿宋" w:eastAsia="仿宋" w:hAnsi="仿宋" w:cs="黑体"/>
          <w:sz w:val="32"/>
          <w:szCs w:val="32"/>
        </w:rPr>
      </w:pPr>
      <w:r w:rsidRPr="009B1AA1">
        <w:rPr>
          <w:rFonts w:ascii="仿宋" w:eastAsia="仿宋" w:hAnsi="仿宋" w:cs="黑体" w:hint="eastAsia"/>
          <w:sz w:val="32"/>
          <w:szCs w:val="32"/>
        </w:rPr>
        <w:t>根据</w:t>
      </w:r>
      <w:r w:rsidR="00E233F3" w:rsidRPr="009B1AA1">
        <w:rPr>
          <w:rFonts w:ascii="仿宋" w:eastAsia="仿宋" w:hAnsi="仿宋" w:cs="黑体" w:hint="eastAsia"/>
          <w:sz w:val="32"/>
          <w:szCs w:val="32"/>
        </w:rPr>
        <w:t>教务处</w:t>
      </w:r>
      <w:r w:rsidRPr="009B1AA1">
        <w:rPr>
          <w:rFonts w:ascii="仿宋" w:eastAsia="仿宋" w:hAnsi="仿宋" w:cs="黑体" w:hint="eastAsia"/>
          <w:sz w:val="32"/>
          <w:szCs w:val="32"/>
        </w:rPr>
        <w:t>《关于开展20</w:t>
      </w:r>
      <w:r w:rsidR="00111764">
        <w:rPr>
          <w:rFonts w:ascii="仿宋" w:eastAsia="仿宋" w:hAnsi="仿宋" w:cs="黑体"/>
          <w:sz w:val="32"/>
          <w:szCs w:val="32"/>
        </w:rPr>
        <w:t>19</w:t>
      </w:r>
      <w:r w:rsidRPr="009B1AA1">
        <w:rPr>
          <w:rFonts w:ascii="仿宋" w:eastAsia="仿宋" w:hAnsi="仿宋" w:cs="黑体" w:hint="eastAsia"/>
          <w:sz w:val="32"/>
          <w:szCs w:val="32"/>
        </w:rPr>
        <w:t>年在线课程立项建设</w:t>
      </w:r>
      <w:r w:rsidR="00111764">
        <w:rPr>
          <w:rFonts w:ascii="仿宋" w:eastAsia="仿宋" w:hAnsi="仿宋" w:cs="黑体" w:hint="eastAsia"/>
          <w:sz w:val="32"/>
          <w:szCs w:val="32"/>
        </w:rPr>
        <w:t>立项</w:t>
      </w:r>
      <w:r w:rsidRPr="009B1AA1">
        <w:rPr>
          <w:rFonts w:ascii="仿宋" w:eastAsia="仿宋" w:hAnsi="仿宋" w:cs="黑体" w:hint="eastAsia"/>
          <w:sz w:val="32"/>
          <w:szCs w:val="32"/>
        </w:rPr>
        <w:t>通知》</w:t>
      </w:r>
      <w:r w:rsidR="00A4176B" w:rsidRPr="00A4176B">
        <w:rPr>
          <w:rFonts w:ascii="仿宋" w:eastAsia="仿宋" w:hAnsi="仿宋" w:cs="黑体" w:hint="eastAsia"/>
          <w:sz w:val="32"/>
          <w:szCs w:val="32"/>
        </w:rPr>
        <w:t>教务处[2018]131号</w:t>
      </w:r>
      <w:r w:rsidR="00A4176B">
        <w:rPr>
          <w:rFonts w:ascii="仿宋" w:eastAsia="仿宋" w:hAnsi="仿宋" w:cs="黑体" w:hint="eastAsia"/>
          <w:sz w:val="32"/>
          <w:szCs w:val="32"/>
        </w:rPr>
        <w:t>文件</w:t>
      </w:r>
      <w:r w:rsidRPr="009B1AA1">
        <w:rPr>
          <w:rFonts w:ascii="仿宋" w:eastAsia="仿宋" w:hAnsi="仿宋" w:cs="黑体" w:hint="eastAsia"/>
          <w:sz w:val="32"/>
          <w:szCs w:val="32"/>
        </w:rPr>
        <w:t>要求，</w:t>
      </w:r>
      <w:r w:rsidR="00E233F3" w:rsidRPr="009B1AA1">
        <w:rPr>
          <w:rFonts w:ascii="仿宋" w:eastAsia="仿宋" w:hAnsi="仿宋" w:cs="黑体" w:hint="eastAsia"/>
          <w:sz w:val="32"/>
          <w:szCs w:val="32"/>
        </w:rPr>
        <w:t>我校</w:t>
      </w:r>
      <w:r w:rsidR="00111764">
        <w:rPr>
          <w:rFonts w:ascii="仿宋" w:eastAsia="仿宋" w:hAnsi="仿宋" w:cs="黑体" w:hint="eastAsia"/>
          <w:sz w:val="32"/>
          <w:szCs w:val="32"/>
        </w:rPr>
        <w:t>2</w:t>
      </w:r>
      <w:r w:rsidR="00111764">
        <w:rPr>
          <w:rFonts w:ascii="仿宋" w:eastAsia="仿宋" w:hAnsi="仿宋" w:cs="黑体"/>
          <w:sz w:val="32"/>
          <w:szCs w:val="32"/>
        </w:rPr>
        <w:t>019</w:t>
      </w:r>
      <w:r w:rsidR="00A4176B">
        <w:rPr>
          <w:rFonts w:ascii="仿宋" w:eastAsia="仿宋" w:hAnsi="仿宋" w:cs="黑体"/>
          <w:sz w:val="32"/>
          <w:szCs w:val="32"/>
        </w:rPr>
        <w:t>年</w:t>
      </w:r>
      <w:r w:rsidR="00E233F3" w:rsidRPr="009B1AA1">
        <w:rPr>
          <w:rFonts w:ascii="仿宋" w:eastAsia="仿宋" w:hAnsi="仿宋" w:cs="黑体" w:hint="eastAsia"/>
          <w:sz w:val="32"/>
          <w:szCs w:val="32"/>
        </w:rPr>
        <w:t>在线课程立项建设期限已到，现对</w:t>
      </w:r>
      <w:r w:rsidR="00111764">
        <w:rPr>
          <w:rFonts w:ascii="仿宋" w:eastAsia="仿宋" w:hAnsi="仿宋" w:cs="黑体" w:hint="eastAsia"/>
          <w:sz w:val="32"/>
          <w:szCs w:val="32"/>
        </w:rPr>
        <w:t>2</w:t>
      </w:r>
      <w:r w:rsidR="00111764">
        <w:rPr>
          <w:rFonts w:ascii="仿宋" w:eastAsia="仿宋" w:hAnsi="仿宋" w:cs="黑体"/>
          <w:sz w:val="32"/>
          <w:szCs w:val="32"/>
        </w:rPr>
        <w:t>019</w:t>
      </w:r>
      <w:r w:rsidR="00A4176B">
        <w:rPr>
          <w:rFonts w:ascii="仿宋" w:eastAsia="仿宋" w:hAnsi="仿宋" w:cs="黑体"/>
          <w:sz w:val="32"/>
          <w:szCs w:val="32"/>
        </w:rPr>
        <w:t>年</w:t>
      </w:r>
      <w:r w:rsidR="00E233F3" w:rsidRPr="009B1AA1">
        <w:rPr>
          <w:rFonts w:ascii="仿宋" w:eastAsia="仿宋" w:hAnsi="仿宋" w:cs="黑体" w:hint="eastAsia"/>
          <w:sz w:val="32"/>
          <w:szCs w:val="32"/>
        </w:rPr>
        <w:t>在线课程立项建设项目结项验</w:t>
      </w:r>
      <w:r w:rsidR="00A4176B">
        <w:rPr>
          <w:rFonts w:ascii="仿宋" w:eastAsia="仿宋" w:hAnsi="仿宋" w:cs="黑体" w:hint="eastAsia"/>
          <w:sz w:val="32"/>
          <w:szCs w:val="32"/>
        </w:rPr>
        <w:t>收</w:t>
      </w:r>
      <w:r w:rsidR="00E233F3" w:rsidRPr="009B1AA1">
        <w:rPr>
          <w:rFonts w:ascii="仿宋" w:eastAsia="仿宋" w:hAnsi="仿宋" w:cs="黑体" w:hint="eastAsia"/>
          <w:sz w:val="32"/>
          <w:szCs w:val="32"/>
        </w:rPr>
        <w:t>工作安排如下：</w:t>
      </w:r>
      <w:r w:rsidR="00E233F3" w:rsidRPr="009B1AA1">
        <w:rPr>
          <w:rFonts w:ascii="仿宋" w:eastAsia="仿宋" w:hAnsi="仿宋" w:cs="黑体"/>
          <w:sz w:val="32"/>
          <w:szCs w:val="32"/>
        </w:rPr>
        <w:t xml:space="preserve"> </w:t>
      </w:r>
    </w:p>
    <w:p w:rsidR="001E2A63" w:rsidRPr="009B1AA1" w:rsidRDefault="001E2A63" w:rsidP="009B1AA1">
      <w:pPr>
        <w:spacing w:line="578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9B1AA1">
        <w:rPr>
          <w:rFonts w:ascii="黑体" w:eastAsia="黑体" w:hAnsi="黑体" w:cs="黑体" w:hint="eastAsia"/>
          <w:sz w:val="32"/>
          <w:szCs w:val="32"/>
        </w:rPr>
        <w:t>一、验收范围</w:t>
      </w:r>
    </w:p>
    <w:p w:rsidR="001E2A63" w:rsidRPr="009B1AA1" w:rsidRDefault="00111764" w:rsidP="009B1AA1">
      <w:pPr>
        <w:spacing w:line="578" w:lineRule="exact"/>
        <w:ind w:firstLineChars="200" w:firstLine="640"/>
        <w:rPr>
          <w:rFonts w:ascii="仿宋" w:eastAsia="仿宋" w:hAnsi="仿宋" w:cs="黑体"/>
          <w:sz w:val="32"/>
          <w:szCs w:val="32"/>
        </w:rPr>
      </w:pPr>
      <w:r>
        <w:rPr>
          <w:rFonts w:ascii="仿宋" w:eastAsia="仿宋" w:hAnsi="仿宋" w:cs="黑体" w:hint="eastAsia"/>
          <w:sz w:val="32"/>
          <w:szCs w:val="32"/>
        </w:rPr>
        <w:t>2</w:t>
      </w:r>
      <w:r>
        <w:rPr>
          <w:rFonts w:ascii="仿宋" w:eastAsia="仿宋" w:hAnsi="仿宋" w:cs="黑体"/>
          <w:sz w:val="32"/>
          <w:szCs w:val="32"/>
        </w:rPr>
        <w:t>019年</w:t>
      </w:r>
      <w:r w:rsidR="001E2A63" w:rsidRPr="009B1AA1">
        <w:rPr>
          <w:rFonts w:ascii="仿宋" w:eastAsia="仿宋" w:hAnsi="仿宋" w:cs="黑体" w:hint="eastAsia"/>
          <w:sz w:val="32"/>
          <w:szCs w:val="32"/>
        </w:rPr>
        <w:t>在线课程</w:t>
      </w:r>
      <w:r w:rsidR="00E233F3" w:rsidRPr="009B1AA1">
        <w:rPr>
          <w:rFonts w:ascii="仿宋" w:eastAsia="仿宋" w:hAnsi="仿宋" w:cs="黑体" w:hint="eastAsia"/>
          <w:sz w:val="32"/>
          <w:szCs w:val="32"/>
        </w:rPr>
        <w:t>建设项目</w:t>
      </w:r>
      <w:r w:rsidR="00D80B51">
        <w:rPr>
          <w:rFonts w:ascii="仿宋" w:eastAsia="仿宋" w:hAnsi="仿宋" w:cs="黑体" w:hint="eastAsia"/>
          <w:sz w:val="32"/>
          <w:szCs w:val="32"/>
        </w:rPr>
        <w:t>共</w:t>
      </w:r>
      <w:r>
        <w:rPr>
          <w:rFonts w:ascii="仿宋" w:eastAsia="仿宋" w:hAnsi="仿宋" w:cs="黑体" w:hint="eastAsia"/>
          <w:sz w:val="32"/>
          <w:szCs w:val="32"/>
        </w:rPr>
        <w:t>5</w:t>
      </w:r>
      <w:r>
        <w:rPr>
          <w:rFonts w:ascii="仿宋" w:eastAsia="仿宋" w:hAnsi="仿宋" w:cs="黑体"/>
          <w:sz w:val="32"/>
          <w:szCs w:val="32"/>
        </w:rPr>
        <w:t>1门</w:t>
      </w:r>
      <w:r w:rsidR="00E233F3" w:rsidRPr="009B1AA1">
        <w:rPr>
          <w:rFonts w:ascii="仿宋" w:eastAsia="仿宋" w:hAnsi="仿宋" w:cs="黑体" w:hint="eastAsia"/>
          <w:sz w:val="32"/>
          <w:szCs w:val="32"/>
        </w:rPr>
        <w:t>，</w:t>
      </w:r>
      <w:r w:rsidR="00D80B51">
        <w:rPr>
          <w:rFonts w:ascii="仿宋" w:eastAsia="仿宋" w:hAnsi="仿宋" w:cs="黑体" w:hint="eastAsia"/>
          <w:sz w:val="32"/>
          <w:szCs w:val="32"/>
        </w:rPr>
        <w:t>对其中</w:t>
      </w:r>
      <w:r w:rsidR="001E2A63" w:rsidRPr="009B1AA1">
        <w:rPr>
          <w:rFonts w:ascii="仿宋" w:eastAsia="仿宋" w:hAnsi="仿宋" w:cs="黑体" w:hint="eastAsia"/>
          <w:sz w:val="32"/>
          <w:szCs w:val="32"/>
        </w:rPr>
        <w:t>经前三阶段评估</w:t>
      </w:r>
      <w:r w:rsidR="00E233F3" w:rsidRPr="009B1AA1">
        <w:rPr>
          <w:rFonts w:ascii="仿宋" w:eastAsia="仿宋" w:hAnsi="仿宋" w:cs="黑体" w:hint="eastAsia"/>
          <w:sz w:val="32"/>
          <w:szCs w:val="32"/>
        </w:rPr>
        <w:t>为</w:t>
      </w:r>
      <w:r w:rsidR="001E2A63" w:rsidRPr="009B1AA1">
        <w:rPr>
          <w:rFonts w:ascii="仿宋" w:eastAsia="仿宋" w:hAnsi="仿宋" w:cs="黑体" w:hint="eastAsia"/>
          <w:sz w:val="32"/>
          <w:szCs w:val="32"/>
        </w:rPr>
        <w:t>合格的</w:t>
      </w:r>
      <w:r>
        <w:rPr>
          <w:rFonts w:ascii="仿宋" w:eastAsia="仿宋" w:hAnsi="仿宋" w:cs="黑体"/>
          <w:sz w:val="32"/>
          <w:szCs w:val="32"/>
        </w:rPr>
        <w:t>36</w:t>
      </w:r>
      <w:r w:rsidR="001E2A63" w:rsidRPr="009B1AA1">
        <w:rPr>
          <w:rFonts w:ascii="仿宋" w:eastAsia="仿宋" w:hAnsi="仿宋" w:cs="黑体" w:hint="eastAsia"/>
          <w:sz w:val="32"/>
          <w:szCs w:val="32"/>
        </w:rPr>
        <w:t>门</w:t>
      </w:r>
      <w:r w:rsidR="00E233F3" w:rsidRPr="009B1AA1">
        <w:rPr>
          <w:rFonts w:ascii="仿宋" w:eastAsia="仿宋" w:hAnsi="仿宋" w:cs="黑体" w:hint="eastAsia"/>
          <w:sz w:val="32"/>
          <w:szCs w:val="32"/>
        </w:rPr>
        <w:t>课程</w:t>
      </w:r>
      <w:r>
        <w:rPr>
          <w:rFonts w:ascii="仿宋" w:eastAsia="仿宋" w:hAnsi="仿宋" w:cs="黑体" w:hint="eastAsia"/>
          <w:sz w:val="32"/>
          <w:szCs w:val="32"/>
        </w:rPr>
        <w:t>进行结项</w:t>
      </w:r>
      <w:r w:rsidR="00D80B51">
        <w:rPr>
          <w:rFonts w:ascii="仿宋" w:eastAsia="仿宋" w:hAnsi="仿宋" w:cs="黑体" w:hint="eastAsia"/>
          <w:sz w:val="32"/>
          <w:szCs w:val="32"/>
        </w:rPr>
        <w:t>验收</w:t>
      </w:r>
      <w:r w:rsidR="001E2A63" w:rsidRPr="009B1AA1">
        <w:rPr>
          <w:rFonts w:ascii="仿宋" w:eastAsia="仿宋" w:hAnsi="仿宋" w:cs="黑体" w:hint="eastAsia"/>
          <w:sz w:val="32"/>
          <w:szCs w:val="32"/>
        </w:rPr>
        <w:t>，课程名单见附件1。</w:t>
      </w:r>
    </w:p>
    <w:p w:rsidR="001E2A63" w:rsidRPr="009B1AA1" w:rsidRDefault="001E2A63" w:rsidP="009B1AA1">
      <w:pPr>
        <w:spacing w:line="578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9B1AA1">
        <w:rPr>
          <w:rFonts w:ascii="黑体" w:eastAsia="黑体" w:hAnsi="黑体" w:cs="黑体" w:hint="eastAsia"/>
          <w:sz w:val="32"/>
          <w:szCs w:val="32"/>
        </w:rPr>
        <w:t>二、验收内容和方法</w:t>
      </w:r>
    </w:p>
    <w:p w:rsidR="001E2A63" w:rsidRPr="009B1AA1" w:rsidRDefault="00E233F3" w:rsidP="009B1AA1">
      <w:pPr>
        <w:spacing w:line="578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 w:rsidRPr="009B1AA1">
        <w:rPr>
          <w:rFonts w:ascii="楷体" w:eastAsia="楷体" w:hAnsi="楷体" w:cs="楷体" w:hint="eastAsia"/>
          <w:sz w:val="32"/>
          <w:szCs w:val="32"/>
        </w:rPr>
        <w:t>（一）验收</w:t>
      </w:r>
      <w:r w:rsidR="001E2A63" w:rsidRPr="009B1AA1">
        <w:rPr>
          <w:rFonts w:ascii="楷体" w:eastAsia="楷体" w:hAnsi="楷体" w:cs="楷体" w:hint="eastAsia"/>
          <w:sz w:val="32"/>
          <w:szCs w:val="32"/>
        </w:rPr>
        <w:t>内容：</w:t>
      </w:r>
    </w:p>
    <w:p w:rsidR="001E2A63" w:rsidRPr="009B1AA1" w:rsidRDefault="001E2A63" w:rsidP="009B1AA1">
      <w:pPr>
        <w:spacing w:line="578" w:lineRule="exact"/>
        <w:ind w:firstLineChars="200" w:firstLine="640"/>
        <w:rPr>
          <w:rFonts w:ascii="仿宋" w:eastAsia="仿宋" w:hAnsi="仿宋" w:cs="黑体"/>
          <w:sz w:val="32"/>
          <w:szCs w:val="32"/>
        </w:rPr>
      </w:pPr>
      <w:r w:rsidRPr="009B1AA1">
        <w:rPr>
          <w:rFonts w:ascii="仿宋" w:eastAsia="仿宋" w:hAnsi="仿宋" w:cs="黑体" w:hint="eastAsia"/>
          <w:sz w:val="32"/>
          <w:szCs w:val="32"/>
        </w:rPr>
        <w:t>1、课程建设情况情况：主要是课程内容建设情况。</w:t>
      </w:r>
    </w:p>
    <w:p w:rsidR="001E2A63" w:rsidRPr="009B1AA1" w:rsidRDefault="001E2A63" w:rsidP="009B1AA1">
      <w:pPr>
        <w:spacing w:line="578" w:lineRule="exact"/>
        <w:ind w:firstLineChars="200" w:firstLine="640"/>
        <w:rPr>
          <w:rFonts w:ascii="仿宋" w:eastAsia="仿宋" w:hAnsi="仿宋" w:cs="黑体"/>
          <w:sz w:val="32"/>
          <w:szCs w:val="32"/>
        </w:rPr>
      </w:pPr>
      <w:r w:rsidRPr="009B1AA1">
        <w:rPr>
          <w:rFonts w:ascii="仿宋" w:eastAsia="仿宋" w:hAnsi="仿宋" w:cs="黑体" w:hint="eastAsia"/>
          <w:sz w:val="32"/>
          <w:szCs w:val="32"/>
        </w:rPr>
        <w:t>2</w:t>
      </w:r>
      <w:r w:rsidR="007666E3">
        <w:rPr>
          <w:rFonts w:ascii="仿宋" w:eastAsia="仿宋" w:hAnsi="仿宋" w:cs="黑体" w:hint="eastAsia"/>
          <w:sz w:val="32"/>
          <w:szCs w:val="32"/>
        </w:rPr>
        <w:t>、课程的</w:t>
      </w:r>
      <w:r w:rsidRPr="009B1AA1">
        <w:rPr>
          <w:rFonts w:ascii="仿宋" w:eastAsia="仿宋" w:hAnsi="仿宋" w:cs="黑体" w:hint="eastAsia"/>
          <w:sz w:val="32"/>
          <w:szCs w:val="32"/>
        </w:rPr>
        <w:t>运行情况：主要是指团队开展课程线上线下混合教学情况，要突出特色和亮点，说明采取的方法和步骤。</w:t>
      </w:r>
    </w:p>
    <w:p w:rsidR="001E2A63" w:rsidRPr="009B1AA1" w:rsidRDefault="00E233F3" w:rsidP="009B1AA1">
      <w:pPr>
        <w:spacing w:line="578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 w:rsidRPr="009B1AA1">
        <w:rPr>
          <w:rFonts w:ascii="楷体" w:eastAsia="楷体" w:hAnsi="楷体" w:cs="楷体" w:hint="eastAsia"/>
          <w:sz w:val="32"/>
          <w:szCs w:val="32"/>
        </w:rPr>
        <w:lastRenderedPageBreak/>
        <w:t>（二）</w:t>
      </w:r>
      <w:r w:rsidR="001E2A63" w:rsidRPr="009B1AA1">
        <w:rPr>
          <w:rFonts w:ascii="楷体" w:eastAsia="楷体" w:hAnsi="楷体" w:cs="楷体" w:hint="eastAsia"/>
          <w:sz w:val="32"/>
          <w:szCs w:val="32"/>
        </w:rPr>
        <w:t>验收方法：</w:t>
      </w:r>
    </w:p>
    <w:p w:rsidR="001E2A63" w:rsidRPr="009B1AA1" w:rsidRDefault="00E233F3" w:rsidP="009B1AA1">
      <w:pPr>
        <w:spacing w:line="578" w:lineRule="exact"/>
        <w:ind w:firstLineChars="200" w:firstLine="640"/>
        <w:rPr>
          <w:rFonts w:ascii="仿宋" w:eastAsia="仿宋" w:hAnsi="仿宋" w:cs="黑体"/>
          <w:sz w:val="32"/>
          <w:szCs w:val="32"/>
        </w:rPr>
      </w:pPr>
      <w:r w:rsidRPr="009B1AA1">
        <w:rPr>
          <w:rFonts w:ascii="仿宋" w:eastAsia="仿宋" w:hAnsi="仿宋" w:cs="黑体" w:hint="eastAsia"/>
          <w:sz w:val="32"/>
          <w:szCs w:val="32"/>
        </w:rPr>
        <w:t>1.</w:t>
      </w:r>
      <w:r w:rsidR="001E2A63" w:rsidRPr="009B1AA1">
        <w:rPr>
          <w:rFonts w:ascii="仿宋" w:eastAsia="仿宋" w:hAnsi="仿宋" w:cs="黑体" w:hint="eastAsia"/>
          <w:sz w:val="32"/>
          <w:szCs w:val="32"/>
        </w:rPr>
        <w:t>课程负责人认真开展自我评估，完善课程网站，真实填写《课程数据信息表》（附件</w:t>
      </w:r>
      <w:r w:rsidR="00EB3107" w:rsidRPr="009B1AA1">
        <w:rPr>
          <w:rFonts w:ascii="仿宋" w:eastAsia="仿宋" w:hAnsi="仿宋" w:cs="黑体"/>
          <w:sz w:val="32"/>
          <w:szCs w:val="32"/>
        </w:rPr>
        <w:t>2</w:t>
      </w:r>
      <w:r w:rsidR="001E2A63" w:rsidRPr="009B1AA1">
        <w:rPr>
          <w:rFonts w:ascii="仿宋" w:eastAsia="仿宋" w:hAnsi="仿宋" w:cs="黑体" w:hint="eastAsia"/>
          <w:sz w:val="32"/>
          <w:szCs w:val="32"/>
        </w:rPr>
        <w:t>）和《在线课程结项报告书》（附件</w:t>
      </w:r>
      <w:r w:rsidR="00EB3107" w:rsidRPr="009B1AA1">
        <w:rPr>
          <w:rFonts w:ascii="仿宋" w:eastAsia="仿宋" w:hAnsi="仿宋" w:cs="黑体"/>
          <w:sz w:val="32"/>
          <w:szCs w:val="32"/>
        </w:rPr>
        <w:t>3</w:t>
      </w:r>
      <w:r w:rsidR="001E2A63" w:rsidRPr="009B1AA1">
        <w:rPr>
          <w:rFonts w:ascii="仿宋" w:eastAsia="仿宋" w:hAnsi="仿宋" w:cs="黑体" w:hint="eastAsia"/>
          <w:sz w:val="32"/>
          <w:szCs w:val="32"/>
        </w:rPr>
        <w:t>）。认真梳理总结课程建设与教学实施过程中的亮点、特色与效果，结合课程及专业特点，完成结项报告。</w:t>
      </w:r>
    </w:p>
    <w:p w:rsidR="001E2A63" w:rsidRPr="009B1AA1" w:rsidRDefault="001E2A63" w:rsidP="009B1AA1">
      <w:pPr>
        <w:spacing w:line="578" w:lineRule="exact"/>
        <w:ind w:firstLineChars="200" w:firstLine="640"/>
        <w:rPr>
          <w:rFonts w:ascii="仿宋" w:eastAsia="仿宋" w:hAnsi="仿宋" w:cs="黑体"/>
          <w:sz w:val="32"/>
          <w:szCs w:val="32"/>
        </w:rPr>
      </w:pPr>
      <w:r w:rsidRPr="009B1AA1">
        <w:rPr>
          <w:rFonts w:ascii="仿宋" w:eastAsia="仿宋" w:hAnsi="仿宋" w:cs="黑体" w:hint="eastAsia"/>
          <w:sz w:val="32"/>
          <w:szCs w:val="32"/>
        </w:rPr>
        <w:t>2.学校组织专家，综合课程线上资源建设情况、</w:t>
      </w:r>
      <w:r w:rsidR="00EB3107" w:rsidRPr="009B1AA1">
        <w:rPr>
          <w:rFonts w:ascii="仿宋" w:eastAsia="仿宋" w:hAnsi="仿宋" w:cs="黑体" w:hint="eastAsia"/>
          <w:sz w:val="32"/>
          <w:szCs w:val="32"/>
        </w:rPr>
        <w:t>混合教学</w:t>
      </w:r>
      <w:r w:rsidRPr="009B1AA1">
        <w:rPr>
          <w:rFonts w:ascii="仿宋" w:eastAsia="仿宋" w:hAnsi="仿宋" w:cs="黑体" w:hint="eastAsia"/>
          <w:sz w:val="32"/>
          <w:szCs w:val="32"/>
        </w:rPr>
        <w:t>活动、实际教学状况等，对课程进行验收评估验收。</w:t>
      </w:r>
    </w:p>
    <w:p w:rsidR="001E2A63" w:rsidRPr="009B1AA1" w:rsidRDefault="001E2A63" w:rsidP="009B1AA1">
      <w:pPr>
        <w:spacing w:line="578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9B1AA1">
        <w:rPr>
          <w:rFonts w:ascii="黑体" w:eastAsia="黑体" w:hAnsi="黑体" w:cs="黑体" w:hint="eastAsia"/>
          <w:sz w:val="32"/>
          <w:szCs w:val="32"/>
        </w:rPr>
        <w:t>三、</w:t>
      </w:r>
      <w:r w:rsidR="00E233F3" w:rsidRPr="009B1AA1">
        <w:rPr>
          <w:rFonts w:ascii="黑体" w:eastAsia="黑体" w:hAnsi="黑体" w:cs="黑体" w:hint="eastAsia"/>
          <w:sz w:val="32"/>
          <w:szCs w:val="32"/>
        </w:rPr>
        <w:t>验收</w:t>
      </w:r>
      <w:r w:rsidRPr="009B1AA1">
        <w:rPr>
          <w:rFonts w:ascii="黑体" w:eastAsia="黑体" w:hAnsi="黑体" w:cs="黑体" w:hint="eastAsia"/>
          <w:sz w:val="32"/>
          <w:szCs w:val="32"/>
        </w:rPr>
        <w:t>材料</w:t>
      </w:r>
    </w:p>
    <w:p w:rsidR="001E2A63" w:rsidRPr="009B1AA1" w:rsidRDefault="001E2A63" w:rsidP="009B1AA1">
      <w:pPr>
        <w:spacing w:line="578" w:lineRule="exact"/>
        <w:ind w:firstLineChars="200" w:firstLine="640"/>
        <w:rPr>
          <w:rFonts w:ascii="仿宋" w:eastAsia="仿宋" w:hAnsi="仿宋" w:cs="黑体"/>
          <w:sz w:val="32"/>
          <w:szCs w:val="32"/>
        </w:rPr>
      </w:pPr>
      <w:r w:rsidRPr="009B1AA1">
        <w:rPr>
          <w:rFonts w:ascii="仿宋" w:eastAsia="仿宋" w:hAnsi="仿宋" w:cs="黑体" w:hint="eastAsia"/>
          <w:sz w:val="32"/>
          <w:szCs w:val="32"/>
        </w:rPr>
        <w:t>请各单位将各课程的</w:t>
      </w:r>
      <w:r w:rsidR="009B1AA1" w:rsidRPr="009B1AA1">
        <w:rPr>
          <w:rFonts w:ascii="仿宋" w:eastAsia="仿宋" w:hAnsi="仿宋" w:cs="黑体" w:hint="eastAsia"/>
          <w:sz w:val="32"/>
          <w:szCs w:val="32"/>
        </w:rPr>
        <w:t>《在线课程结项报告书》</w:t>
      </w:r>
      <w:r w:rsidRPr="009B1AA1">
        <w:rPr>
          <w:rFonts w:ascii="仿宋" w:eastAsia="仿宋" w:hAnsi="仿宋" w:cs="黑体" w:hint="eastAsia"/>
          <w:sz w:val="32"/>
          <w:szCs w:val="32"/>
        </w:rPr>
        <w:t>、《课程数据信息表》纸质版1份统一汇总后，于20</w:t>
      </w:r>
      <w:r w:rsidR="00C13909">
        <w:rPr>
          <w:rFonts w:ascii="仿宋" w:eastAsia="仿宋" w:hAnsi="仿宋" w:cs="黑体"/>
          <w:sz w:val="32"/>
          <w:szCs w:val="32"/>
        </w:rPr>
        <w:t>20</w:t>
      </w:r>
      <w:r w:rsidRPr="009B1AA1">
        <w:rPr>
          <w:rFonts w:ascii="仿宋" w:eastAsia="仿宋" w:hAnsi="仿宋" w:cs="黑体" w:hint="eastAsia"/>
          <w:sz w:val="32"/>
          <w:szCs w:val="32"/>
        </w:rPr>
        <w:t>年</w:t>
      </w:r>
      <w:r w:rsidR="00CB6859">
        <w:rPr>
          <w:rFonts w:ascii="仿宋" w:eastAsia="仿宋" w:hAnsi="仿宋" w:cs="黑体"/>
          <w:sz w:val="32"/>
          <w:szCs w:val="32"/>
        </w:rPr>
        <w:t>12</w:t>
      </w:r>
      <w:r w:rsidRPr="009B1AA1">
        <w:rPr>
          <w:rFonts w:ascii="仿宋" w:eastAsia="仿宋" w:hAnsi="仿宋" w:cs="黑体" w:hint="eastAsia"/>
          <w:sz w:val="32"/>
          <w:szCs w:val="32"/>
        </w:rPr>
        <w:t>月</w:t>
      </w:r>
      <w:r w:rsidR="0000469B">
        <w:rPr>
          <w:rFonts w:ascii="仿宋" w:eastAsia="仿宋" w:hAnsi="仿宋" w:cs="黑体"/>
          <w:sz w:val="32"/>
          <w:szCs w:val="32"/>
        </w:rPr>
        <w:t>1</w:t>
      </w:r>
      <w:r w:rsidR="00E4584B">
        <w:rPr>
          <w:rFonts w:ascii="仿宋" w:eastAsia="仿宋" w:hAnsi="仿宋" w:cs="黑体"/>
          <w:sz w:val="32"/>
          <w:szCs w:val="32"/>
        </w:rPr>
        <w:t>1</w:t>
      </w:r>
      <w:r w:rsidRPr="009B1AA1">
        <w:rPr>
          <w:rFonts w:ascii="仿宋" w:eastAsia="仿宋" w:hAnsi="仿宋" w:cs="黑体" w:hint="eastAsia"/>
          <w:sz w:val="32"/>
          <w:szCs w:val="32"/>
        </w:rPr>
        <w:t>日前交7号教学楼</w:t>
      </w:r>
      <w:r w:rsidR="00C13909">
        <w:rPr>
          <w:rFonts w:ascii="仿宋" w:eastAsia="仿宋" w:hAnsi="仿宋" w:cs="黑体"/>
          <w:sz w:val="32"/>
          <w:szCs w:val="32"/>
        </w:rPr>
        <w:t>7432</w:t>
      </w:r>
      <w:r w:rsidRPr="009B1AA1">
        <w:rPr>
          <w:rFonts w:ascii="仿宋" w:eastAsia="仿宋" w:hAnsi="仿宋" w:cs="黑体" w:hint="eastAsia"/>
          <w:sz w:val="32"/>
          <w:szCs w:val="32"/>
        </w:rPr>
        <w:t>；电子版发送到wjh6811@126.com。文件名**学院+</w:t>
      </w:r>
      <w:r w:rsidR="009B1AA1">
        <w:rPr>
          <w:rFonts w:ascii="仿宋" w:eastAsia="仿宋" w:hAnsi="仿宋" w:cs="黑体"/>
          <w:sz w:val="32"/>
          <w:szCs w:val="32"/>
        </w:rPr>
        <w:t>201</w:t>
      </w:r>
      <w:r w:rsidR="00C13909">
        <w:rPr>
          <w:rFonts w:ascii="仿宋" w:eastAsia="仿宋" w:hAnsi="仿宋" w:cs="黑体"/>
          <w:sz w:val="32"/>
          <w:szCs w:val="32"/>
        </w:rPr>
        <w:t>9</w:t>
      </w:r>
      <w:r w:rsidRPr="009B1AA1">
        <w:rPr>
          <w:rFonts w:ascii="仿宋" w:eastAsia="仿宋" w:hAnsi="仿宋" w:cs="黑体" w:hint="eastAsia"/>
          <w:sz w:val="32"/>
          <w:szCs w:val="32"/>
        </w:rPr>
        <w:t>课程名称。邮件主题：**学院</w:t>
      </w:r>
      <w:r w:rsidR="00AB3648" w:rsidRPr="009B1AA1">
        <w:rPr>
          <w:rFonts w:ascii="仿宋" w:eastAsia="仿宋" w:hAnsi="仿宋" w:cs="黑体" w:hint="eastAsia"/>
          <w:sz w:val="32"/>
          <w:szCs w:val="32"/>
        </w:rPr>
        <w:t>201</w:t>
      </w:r>
      <w:r w:rsidR="00C13909">
        <w:rPr>
          <w:rFonts w:ascii="仿宋" w:eastAsia="仿宋" w:hAnsi="仿宋" w:cs="黑体"/>
          <w:sz w:val="32"/>
          <w:szCs w:val="32"/>
        </w:rPr>
        <w:t>9</w:t>
      </w:r>
      <w:r w:rsidRPr="009B1AA1">
        <w:rPr>
          <w:rFonts w:ascii="仿宋" w:eastAsia="仿宋" w:hAnsi="仿宋" w:cs="黑体" w:hint="eastAsia"/>
          <w:sz w:val="32"/>
          <w:szCs w:val="32"/>
        </w:rPr>
        <w:t>**在线课程验收材料。</w:t>
      </w:r>
    </w:p>
    <w:p w:rsidR="00056CD3" w:rsidRPr="009B1AA1" w:rsidRDefault="001E2A63" w:rsidP="009B1AA1">
      <w:pPr>
        <w:spacing w:line="578" w:lineRule="exact"/>
        <w:ind w:firstLineChars="200" w:firstLine="640"/>
        <w:rPr>
          <w:rFonts w:ascii="仿宋" w:eastAsia="仿宋" w:hAnsi="仿宋" w:cs="黑体"/>
          <w:sz w:val="32"/>
          <w:szCs w:val="32"/>
        </w:rPr>
      </w:pPr>
      <w:r w:rsidRPr="009B1AA1">
        <w:rPr>
          <w:rFonts w:ascii="仿宋" w:eastAsia="仿宋" w:hAnsi="仿宋" w:cs="黑体" w:hint="eastAsia"/>
          <w:sz w:val="32"/>
          <w:szCs w:val="32"/>
        </w:rPr>
        <w:t xml:space="preserve">          </w:t>
      </w:r>
      <w:r w:rsidR="009B1AA1">
        <w:rPr>
          <w:rFonts w:ascii="仿宋" w:eastAsia="仿宋" w:hAnsi="仿宋" w:cs="黑体" w:hint="eastAsia"/>
          <w:sz w:val="32"/>
          <w:szCs w:val="32"/>
        </w:rPr>
        <w:t xml:space="preserve">                       </w:t>
      </w:r>
      <w:r w:rsidRPr="009B1AA1">
        <w:rPr>
          <w:rFonts w:ascii="仿宋" w:eastAsia="仿宋" w:hAnsi="仿宋" w:cs="黑体" w:hint="eastAsia"/>
          <w:sz w:val="32"/>
          <w:szCs w:val="32"/>
        </w:rPr>
        <w:t>教务处</w:t>
      </w:r>
    </w:p>
    <w:p w:rsidR="007C1C0D" w:rsidRDefault="007C1C0D" w:rsidP="009B1AA1">
      <w:pPr>
        <w:spacing w:line="578" w:lineRule="exact"/>
        <w:ind w:firstLineChars="200" w:firstLine="640"/>
        <w:rPr>
          <w:rFonts w:ascii="仿宋" w:eastAsia="仿宋" w:hAnsi="仿宋" w:cs="黑体"/>
          <w:sz w:val="32"/>
          <w:szCs w:val="32"/>
        </w:rPr>
      </w:pPr>
      <w:r w:rsidRPr="009B1AA1">
        <w:rPr>
          <w:rFonts w:ascii="仿宋" w:eastAsia="仿宋" w:hAnsi="仿宋" w:cs="黑体" w:hint="eastAsia"/>
          <w:sz w:val="32"/>
          <w:szCs w:val="32"/>
        </w:rPr>
        <w:t xml:space="preserve">       </w:t>
      </w:r>
      <w:r w:rsidR="009B1AA1">
        <w:rPr>
          <w:rFonts w:ascii="仿宋" w:eastAsia="仿宋" w:hAnsi="仿宋" w:cs="黑体" w:hint="eastAsia"/>
          <w:sz w:val="32"/>
          <w:szCs w:val="32"/>
        </w:rPr>
        <w:t xml:space="preserve">                   </w:t>
      </w:r>
      <w:r w:rsidR="009B1AA1">
        <w:rPr>
          <w:rFonts w:ascii="仿宋" w:eastAsia="仿宋" w:hAnsi="仿宋" w:cs="黑体"/>
          <w:sz w:val="32"/>
          <w:szCs w:val="32"/>
        </w:rPr>
        <w:t xml:space="preserve"> </w:t>
      </w:r>
      <w:r w:rsidR="009B1AA1">
        <w:rPr>
          <w:rFonts w:ascii="仿宋" w:eastAsia="仿宋" w:hAnsi="仿宋" w:cs="黑体" w:hint="eastAsia"/>
          <w:sz w:val="32"/>
          <w:szCs w:val="32"/>
        </w:rPr>
        <w:t xml:space="preserve"> </w:t>
      </w:r>
      <w:r w:rsidRPr="009B1AA1">
        <w:rPr>
          <w:rFonts w:ascii="仿宋" w:eastAsia="仿宋" w:hAnsi="仿宋" w:cs="黑体" w:hint="eastAsia"/>
          <w:sz w:val="32"/>
          <w:szCs w:val="32"/>
        </w:rPr>
        <w:t>20</w:t>
      </w:r>
      <w:r w:rsidR="00C13909">
        <w:rPr>
          <w:rFonts w:ascii="仿宋" w:eastAsia="仿宋" w:hAnsi="仿宋" w:cs="黑体"/>
          <w:sz w:val="32"/>
          <w:szCs w:val="32"/>
        </w:rPr>
        <w:t>20</w:t>
      </w:r>
      <w:r w:rsidRPr="009B1AA1">
        <w:rPr>
          <w:rFonts w:ascii="仿宋" w:eastAsia="仿宋" w:hAnsi="仿宋" w:cs="黑体" w:hint="eastAsia"/>
          <w:sz w:val="32"/>
          <w:szCs w:val="32"/>
        </w:rPr>
        <w:t>年</w:t>
      </w:r>
      <w:r w:rsidR="00E4584B">
        <w:rPr>
          <w:rFonts w:ascii="仿宋" w:eastAsia="仿宋" w:hAnsi="仿宋" w:cs="黑体"/>
          <w:sz w:val="32"/>
          <w:szCs w:val="32"/>
        </w:rPr>
        <w:t>12</w:t>
      </w:r>
      <w:r w:rsidRPr="009B1AA1">
        <w:rPr>
          <w:rFonts w:ascii="仿宋" w:eastAsia="仿宋" w:hAnsi="仿宋" w:cs="黑体" w:hint="eastAsia"/>
          <w:sz w:val="32"/>
          <w:szCs w:val="32"/>
        </w:rPr>
        <w:t>月</w:t>
      </w:r>
      <w:r w:rsidR="00E4584B">
        <w:rPr>
          <w:rFonts w:ascii="仿宋" w:eastAsia="仿宋" w:hAnsi="仿宋" w:cs="黑体"/>
          <w:sz w:val="32"/>
          <w:szCs w:val="32"/>
        </w:rPr>
        <w:t>1</w:t>
      </w:r>
      <w:r w:rsidRPr="009B1AA1">
        <w:rPr>
          <w:rFonts w:ascii="仿宋" w:eastAsia="仿宋" w:hAnsi="仿宋" w:cs="黑体" w:hint="eastAsia"/>
          <w:sz w:val="32"/>
          <w:szCs w:val="32"/>
        </w:rPr>
        <w:t>日</w:t>
      </w:r>
    </w:p>
    <w:p w:rsidR="009B1AA1" w:rsidRDefault="009B1AA1" w:rsidP="00E201AD">
      <w:pPr>
        <w:spacing w:line="578" w:lineRule="exact"/>
        <w:rPr>
          <w:rFonts w:ascii="仿宋" w:eastAsia="仿宋" w:hAnsi="仿宋" w:cs="黑体"/>
          <w:sz w:val="32"/>
          <w:szCs w:val="32"/>
        </w:rPr>
      </w:pPr>
    </w:p>
    <w:p w:rsidR="009B1AA1" w:rsidRPr="009B1AA1" w:rsidRDefault="009B1AA1" w:rsidP="009B1AA1">
      <w:pPr>
        <w:spacing w:line="578" w:lineRule="exact"/>
        <w:ind w:firstLineChars="200" w:firstLine="640"/>
        <w:rPr>
          <w:rFonts w:ascii="仿宋" w:eastAsia="仿宋" w:hAnsi="仿宋" w:cs="黑体"/>
          <w:sz w:val="32"/>
          <w:szCs w:val="32"/>
        </w:rPr>
      </w:pPr>
      <w:r w:rsidRPr="009B1AA1">
        <w:rPr>
          <w:rFonts w:ascii="仿宋" w:eastAsia="仿宋" w:hAnsi="仿宋" w:cs="黑体" w:hint="eastAsia"/>
          <w:sz w:val="32"/>
          <w:szCs w:val="32"/>
        </w:rPr>
        <w:t>附件：</w:t>
      </w:r>
      <w:r>
        <w:rPr>
          <w:rFonts w:ascii="仿宋" w:eastAsia="仿宋" w:hAnsi="仿宋" w:cs="黑体" w:hint="eastAsia"/>
          <w:sz w:val="32"/>
          <w:szCs w:val="32"/>
        </w:rPr>
        <w:t xml:space="preserve"> </w:t>
      </w:r>
      <w:r w:rsidRPr="009B1AA1">
        <w:rPr>
          <w:rFonts w:ascii="仿宋" w:eastAsia="仿宋" w:hAnsi="仿宋" w:cs="黑体" w:hint="eastAsia"/>
          <w:sz w:val="32"/>
          <w:szCs w:val="32"/>
        </w:rPr>
        <w:t xml:space="preserve"> </w:t>
      </w:r>
      <w:r w:rsidRPr="009B1AA1">
        <w:rPr>
          <w:rFonts w:ascii="仿宋" w:eastAsia="仿宋" w:hAnsi="仿宋" w:cs="黑体"/>
          <w:sz w:val="32"/>
          <w:szCs w:val="32"/>
        </w:rPr>
        <w:t>1</w:t>
      </w:r>
      <w:r w:rsidRPr="009B1AA1">
        <w:rPr>
          <w:rFonts w:ascii="仿宋" w:eastAsia="仿宋" w:hAnsi="仿宋" w:cs="黑体" w:hint="eastAsia"/>
          <w:sz w:val="32"/>
          <w:szCs w:val="32"/>
        </w:rPr>
        <w:t>.201</w:t>
      </w:r>
      <w:r w:rsidR="0000469B">
        <w:rPr>
          <w:rFonts w:ascii="仿宋" w:eastAsia="仿宋" w:hAnsi="仿宋" w:cs="黑体"/>
          <w:sz w:val="32"/>
          <w:szCs w:val="32"/>
        </w:rPr>
        <w:t>9</w:t>
      </w:r>
      <w:r w:rsidRPr="009B1AA1">
        <w:rPr>
          <w:rFonts w:ascii="仿宋" w:eastAsia="仿宋" w:hAnsi="仿宋" w:cs="黑体" w:hint="eastAsia"/>
          <w:sz w:val="32"/>
          <w:szCs w:val="32"/>
        </w:rPr>
        <w:t>年在线课程建设名单</w:t>
      </w:r>
    </w:p>
    <w:p w:rsidR="009B1AA1" w:rsidRPr="009B1AA1" w:rsidRDefault="009B1AA1" w:rsidP="009B1AA1">
      <w:pPr>
        <w:spacing w:line="578" w:lineRule="exact"/>
        <w:ind w:firstLineChars="600" w:firstLine="1920"/>
        <w:rPr>
          <w:rFonts w:ascii="仿宋" w:eastAsia="仿宋" w:hAnsi="仿宋" w:cs="黑体"/>
          <w:sz w:val="32"/>
          <w:szCs w:val="32"/>
        </w:rPr>
      </w:pPr>
      <w:r w:rsidRPr="009B1AA1">
        <w:rPr>
          <w:rFonts w:ascii="仿宋" w:eastAsia="仿宋" w:hAnsi="仿宋" w:cs="黑体"/>
          <w:sz w:val="32"/>
          <w:szCs w:val="32"/>
        </w:rPr>
        <w:t>2</w:t>
      </w:r>
      <w:r>
        <w:rPr>
          <w:rFonts w:ascii="仿宋" w:eastAsia="仿宋" w:hAnsi="仿宋" w:cs="黑体" w:hint="eastAsia"/>
          <w:sz w:val="32"/>
          <w:szCs w:val="32"/>
        </w:rPr>
        <w:t>.</w:t>
      </w:r>
      <w:r w:rsidRPr="009B1AA1">
        <w:rPr>
          <w:rFonts w:ascii="仿宋" w:eastAsia="仿宋" w:hAnsi="仿宋" w:cs="黑体" w:hint="eastAsia"/>
          <w:sz w:val="32"/>
          <w:szCs w:val="32"/>
        </w:rPr>
        <w:t>课程数据信息表</w:t>
      </w:r>
    </w:p>
    <w:p w:rsidR="009B1AA1" w:rsidRPr="00E201AD" w:rsidRDefault="009B1AA1" w:rsidP="00E201AD">
      <w:pPr>
        <w:spacing w:line="578" w:lineRule="exact"/>
        <w:ind w:firstLineChars="600" w:firstLine="1920"/>
        <w:rPr>
          <w:rFonts w:ascii="仿宋" w:eastAsia="仿宋" w:hAnsi="仿宋" w:cs="黑体"/>
          <w:sz w:val="32"/>
          <w:szCs w:val="32"/>
        </w:rPr>
      </w:pPr>
      <w:r w:rsidRPr="009B1AA1">
        <w:rPr>
          <w:rFonts w:ascii="仿宋" w:eastAsia="仿宋" w:hAnsi="仿宋" w:cs="黑体"/>
          <w:sz w:val="32"/>
          <w:szCs w:val="32"/>
        </w:rPr>
        <w:t>3</w:t>
      </w:r>
      <w:r w:rsidRPr="009B1AA1">
        <w:rPr>
          <w:rFonts w:ascii="仿宋" w:eastAsia="仿宋" w:hAnsi="仿宋" w:cs="黑体" w:hint="eastAsia"/>
          <w:sz w:val="32"/>
          <w:szCs w:val="32"/>
        </w:rPr>
        <w:t>.在线课程结项报告书</w:t>
      </w:r>
    </w:p>
    <w:sectPr w:rsidR="009B1AA1" w:rsidRPr="00E201AD" w:rsidSect="00EB3107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349" w:rsidRDefault="00096349">
      <w:pPr>
        <w:spacing w:after="0"/>
      </w:pPr>
      <w:r>
        <w:separator/>
      </w:r>
    </w:p>
  </w:endnote>
  <w:endnote w:type="continuationSeparator" w:id="0">
    <w:p w:rsidR="00096349" w:rsidRDefault="0009634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等线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349" w:rsidRDefault="00096349">
      <w:pPr>
        <w:spacing w:after="0"/>
      </w:pPr>
      <w:r>
        <w:separator/>
      </w:r>
    </w:p>
  </w:footnote>
  <w:footnote w:type="continuationSeparator" w:id="0">
    <w:p w:rsidR="00096349" w:rsidRDefault="0009634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DB5277"/>
    <w:multiLevelType w:val="hybridMultilevel"/>
    <w:tmpl w:val="5ADC25BE"/>
    <w:lvl w:ilvl="0" w:tplc="6FBAC184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4B431217"/>
    <w:multiLevelType w:val="hybridMultilevel"/>
    <w:tmpl w:val="DB7A75C6"/>
    <w:lvl w:ilvl="0" w:tplc="7060B4BA">
      <w:start w:val="2"/>
      <w:numFmt w:val="japaneseCounting"/>
      <w:lvlText w:val="%1、"/>
      <w:lvlJc w:val="left"/>
      <w:pPr>
        <w:ind w:left="13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041CD"/>
    <w:rsid w:val="0000469B"/>
    <w:rsid w:val="0004165B"/>
    <w:rsid w:val="00056CD3"/>
    <w:rsid w:val="000914A9"/>
    <w:rsid w:val="00096349"/>
    <w:rsid w:val="000A604F"/>
    <w:rsid w:val="000C6042"/>
    <w:rsid w:val="00111764"/>
    <w:rsid w:val="00125D7D"/>
    <w:rsid w:val="00132966"/>
    <w:rsid w:val="00175552"/>
    <w:rsid w:val="0019208B"/>
    <w:rsid w:val="001C49D0"/>
    <w:rsid w:val="001C6553"/>
    <w:rsid w:val="001E2A63"/>
    <w:rsid w:val="001F2F03"/>
    <w:rsid w:val="00227D15"/>
    <w:rsid w:val="0024260C"/>
    <w:rsid w:val="00244B9D"/>
    <w:rsid w:val="00275D43"/>
    <w:rsid w:val="0028071A"/>
    <w:rsid w:val="002A6010"/>
    <w:rsid w:val="00323B43"/>
    <w:rsid w:val="0038470D"/>
    <w:rsid w:val="003875ED"/>
    <w:rsid w:val="003C2BC3"/>
    <w:rsid w:val="003D3334"/>
    <w:rsid w:val="003D37D8"/>
    <w:rsid w:val="00426133"/>
    <w:rsid w:val="004313EA"/>
    <w:rsid w:val="004358AB"/>
    <w:rsid w:val="004507FF"/>
    <w:rsid w:val="00487AE9"/>
    <w:rsid w:val="004B370A"/>
    <w:rsid w:val="005159B6"/>
    <w:rsid w:val="005606B9"/>
    <w:rsid w:val="005A3810"/>
    <w:rsid w:val="005E747A"/>
    <w:rsid w:val="006567F1"/>
    <w:rsid w:val="00690B25"/>
    <w:rsid w:val="006E0AE9"/>
    <w:rsid w:val="007076F7"/>
    <w:rsid w:val="00730100"/>
    <w:rsid w:val="00742690"/>
    <w:rsid w:val="00745D16"/>
    <w:rsid w:val="007666E3"/>
    <w:rsid w:val="00775875"/>
    <w:rsid w:val="007C1C0D"/>
    <w:rsid w:val="007E3DC6"/>
    <w:rsid w:val="00831E9C"/>
    <w:rsid w:val="00837D54"/>
    <w:rsid w:val="008A6CDE"/>
    <w:rsid w:val="008B7726"/>
    <w:rsid w:val="008E1721"/>
    <w:rsid w:val="00921684"/>
    <w:rsid w:val="00927FD5"/>
    <w:rsid w:val="009834E1"/>
    <w:rsid w:val="009B1AA1"/>
    <w:rsid w:val="00A4176B"/>
    <w:rsid w:val="00A94D9C"/>
    <w:rsid w:val="00AB3648"/>
    <w:rsid w:val="00AE406B"/>
    <w:rsid w:val="00B20B88"/>
    <w:rsid w:val="00B303BB"/>
    <w:rsid w:val="00B6506C"/>
    <w:rsid w:val="00BF2ABD"/>
    <w:rsid w:val="00C01BB9"/>
    <w:rsid w:val="00C13431"/>
    <w:rsid w:val="00C13909"/>
    <w:rsid w:val="00C205EA"/>
    <w:rsid w:val="00C61F85"/>
    <w:rsid w:val="00CB6859"/>
    <w:rsid w:val="00D31D50"/>
    <w:rsid w:val="00D74F95"/>
    <w:rsid w:val="00D75B3D"/>
    <w:rsid w:val="00D80B51"/>
    <w:rsid w:val="00DD67FE"/>
    <w:rsid w:val="00E01F66"/>
    <w:rsid w:val="00E13BB0"/>
    <w:rsid w:val="00E166A3"/>
    <w:rsid w:val="00E201AD"/>
    <w:rsid w:val="00E233F3"/>
    <w:rsid w:val="00E254B3"/>
    <w:rsid w:val="00E32F81"/>
    <w:rsid w:val="00E4584B"/>
    <w:rsid w:val="00E72B50"/>
    <w:rsid w:val="00E925E0"/>
    <w:rsid w:val="00EA1AEE"/>
    <w:rsid w:val="00EB3107"/>
    <w:rsid w:val="00EB7796"/>
    <w:rsid w:val="00ED7B56"/>
    <w:rsid w:val="00F23984"/>
    <w:rsid w:val="00F27A9A"/>
    <w:rsid w:val="00F739C9"/>
    <w:rsid w:val="00FA5756"/>
    <w:rsid w:val="00FB336B"/>
    <w:rsid w:val="00FD1F52"/>
    <w:rsid w:val="00FD3382"/>
    <w:rsid w:val="00FF5488"/>
    <w:rsid w:val="14B62042"/>
    <w:rsid w:val="19D20458"/>
    <w:rsid w:val="1B352316"/>
    <w:rsid w:val="2D28760E"/>
    <w:rsid w:val="35BA2F4E"/>
    <w:rsid w:val="36023136"/>
    <w:rsid w:val="4337006E"/>
    <w:rsid w:val="673B330C"/>
    <w:rsid w:val="7761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2138A36-AA76-4B0A-8BE8-DBE1FEBB1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B50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paragraph" w:styleId="6">
    <w:name w:val="heading 6"/>
    <w:next w:val="a0"/>
    <w:uiPriority w:val="9"/>
    <w:unhideWhenUsed/>
    <w:qFormat/>
    <w:rsid w:val="00E72B50"/>
    <w:pPr>
      <w:keepNext/>
      <w:keepLines/>
      <w:widowControl w:val="0"/>
      <w:jc w:val="center"/>
      <w:outlineLvl w:val="5"/>
    </w:pPr>
    <w:rPr>
      <w:rFonts w:ascii="Arial Unicode MS" w:eastAsia="Times New Roman" w:hAnsi="Arial Unicode MS" w:cs="Arial Unicode MS" w:hint="eastAsia"/>
      <w:color w:val="000000"/>
      <w:kern w:val="2"/>
      <w:sz w:val="15"/>
      <w:szCs w:val="15"/>
      <w:u w:color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rsid w:val="00E72B50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qFormat/>
    <w:rsid w:val="00E72B5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E72B5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a6">
    <w:name w:val="Table Grid"/>
    <w:basedOn w:val="a2"/>
    <w:uiPriority w:val="59"/>
    <w:qFormat/>
    <w:rsid w:val="00E72B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1"/>
    <w:link w:val="a5"/>
    <w:uiPriority w:val="99"/>
    <w:semiHidden/>
    <w:qFormat/>
    <w:rsid w:val="00E72B50"/>
    <w:rPr>
      <w:rFonts w:ascii="Tahoma" w:hAnsi="Tahoma"/>
      <w:sz w:val="18"/>
      <w:szCs w:val="18"/>
    </w:rPr>
  </w:style>
  <w:style w:type="character" w:customStyle="1" w:styleId="Char">
    <w:name w:val="页脚 Char"/>
    <w:basedOn w:val="a1"/>
    <w:link w:val="a4"/>
    <w:uiPriority w:val="99"/>
    <w:qFormat/>
    <w:rsid w:val="00E72B50"/>
    <w:rPr>
      <w:rFonts w:ascii="Tahoma" w:hAnsi="Tahoma"/>
      <w:sz w:val="18"/>
      <w:szCs w:val="18"/>
    </w:rPr>
  </w:style>
  <w:style w:type="paragraph" w:customStyle="1" w:styleId="a7">
    <w:name w:val="默认"/>
    <w:qFormat/>
    <w:rsid w:val="00E72B50"/>
    <w:rPr>
      <w:rFonts w:ascii="Helvetica Neue" w:eastAsia="Arial Unicode MS" w:hAnsi="Helvetica Neue" w:cs="Arial Unicode MS"/>
      <w:color w:val="000000"/>
      <w:sz w:val="22"/>
      <w:szCs w:val="22"/>
      <w:u w:color="000000"/>
    </w:rPr>
  </w:style>
  <w:style w:type="paragraph" w:customStyle="1" w:styleId="a8">
    <w:name w:val="页眉与页脚"/>
    <w:qFormat/>
    <w:rsid w:val="00E72B50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styleId="a9">
    <w:name w:val="List Paragraph"/>
    <w:basedOn w:val="a"/>
    <w:uiPriority w:val="99"/>
    <w:rsid w:val="005A3810"/>
    <w:pPr>
      <w:ind w:firstLineChars="200" w:firstLine="420"/>
    </w:pPr>
  </w:style>
  <w:style w:type="paragraph" w:styleId="aa">
    <w:name w:val="Date"/>
    <w:basedOn w:val="a"/>
    <w:next w:val="a"/>
    <w:link w:val="Char1"/>
    <w:uiPriority w:val="99"/>
    <w:semiHidden/>
    <w:unhideWhenUsed/>
    <w:rsid w:val="009B1AA1"/>
    <w:pPr>
      <w:ind w:leftChars="2500" w:left="100"/>
    </w:pPr>
  </w:style>
  <w:style w:type="character" w:customStyle="1" w:styleId="Char1">
    <w:name w:val="日期 Char"/>
    <w:basedOn w:val="a1"/>
    <w:link w:val="aa"/>
    <w:uiPriority w:val="99"/>
    <w:semiHidden/>
    <w:rsid w:val="009B1AA1"/>
    <w:rPr>
      <w:rFonts w:ascii="Tahoma" w:hAnsi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</dc:creator>
  <cp:lastModifiedBy>孙 文祥</cp:lastModifiedBy>
  <cp:revision>27</cp:revision>
  <cp:lastPrinted>2019-07-05T00:45:00Z</cp:lastPrinted>
  <dcterms:created xsi:type="dcterms:W3CDTF">2019-06-24T09:39:00Z</dcterms:created>
  <dcterms:modified xsi:type="dcterms:W3CDTF">2020-12-01T08:00:00Z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