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DC" w:rsidRPr="00411C04" w:rsidRDefault="004355DC" w:rsidP="004355DC">
      <w:pPr>
        <w:rPr>
          <w:rFonts w:ascii="仿宋" w:eastAsia="仿宋" w:hAnsi="仿宋"/>
          <w:sz w:val="32"/>
          <w:szCs w:val="32"/>
        </w:rPr>
      </w:pPr>
      <w:r w:rsidRPr="00411C04">
        <w:rPr>
          <w:rFonts w:ascii="仿宋" w:eastAsia="仿宋" w:hAnsi="仿宋" w:hint="eastAsia"/>
          <w:sz w:val="32"/>
          <w:szCs w:val="32"/>
        </w:rPr>
        <w:t>附件三</w:t>
      </w:r>
    </w:p>
    <w:p w:rsidR="000C665E" w:rsidRPr="00411C04" w:rsidRDefault="000C665E" w:rsidP="000C665E">
      <w:pPr>
        <w:jc w:val="center"/>
        <w:rPr>
          <w:rFonts w:ascii="仿宋" w:eastAsia="仿宋" w:hAnsi="仿宋"/>
          <w:sz w:val="32"/>
          <w:szCs w:val="32"/>
        </w:rPr>
      </w:pPr>
      <w:r w:rsidRPr="00411C04">
        <w:rPr>
          <w:rFonts w:ascii="仿宋" w:eastAsia="仿宋" w:hAnsi="仿宋" w:hint="eastAsia"/>
          <w:b/>
          <w:bCs/>
          <w:sz w:val="32"/>
          <w:szCs w:val="32"/>
        </w:rPr>
        <w:t>潍坊学院关于“山东省第</w:t>
      </w:r>
      <w:r>
        <w:rPr>
          <w:rFonts w:ascii="仿宋" w:eastAsia="仿宋" w:hAnsi="仿宋" w:hint="eastAsia"/>
          <w:b/>
          <w:bCs/>
          <w:sz w:val="32"/>
          <w:szCs w:val="32"/>
        </w:rPr>
        <w:t>七</w:t>
      </w:r>
      <w:r w:rsidRPr="00411C04">
        <w:rPr>
          <w:rFonts w:ascii="仿宋" w:eastAsia="仿宋" w:hAnsi="仿宋" w:hint="eastAsia"/>
          <w:b/>
          <w:bCs/>
          <w:sz w:val="32"/>
          <w:szCs w:val="32"/>
        </w:rPr>
        <w:t>届‘超星杯’高校</w:t>
      </w:r>
      <w:r w:rsidR="005A3E51">
        <w:rPr>
          <w:rFonts w:ascii="仿宋" w:eastAsia="仿宋" w:hAnsi="仿宋" w:hint="eastAsia"/>
          <w:b/>
          <w:bCs/>
          <w:sz w:val="32"/>
          <w:szCs w:val="32"/>
        </w:rPr>
        <w:t>青年</w:t>
      </w:r>
      <w:bookmarkStart w:id="0" w:name="_GoBack"/>
      <w:bookmarkEnd w:id="0"/>
      <w:r w:rsidRPr="00411C04">
        <w:rPr>
          <w:rFonts w:ascii="仿宋" w:eastAsia="仿宋" w:hAnsi="仿宋" w:hint="eastAsia"/>
          <w:b/>
          <w:bCs/>
          <w:sz w:val="32"/>
          <w:szCs w:val="32"/>
        </w:rPr>
        <w:t>教师教学比赛”参赛选手选拔</w:t>
      </w:r>
      <w:r w:rsidRPr="00411C04">
        <w:rPr>
          <w:rFonts w:ascii="仿宋" w:eastAsia="仿宋" w:hAnsi="仿宋"/>
          <w:b/>
          <w:bCs/>
          <w:sz w:val="32"/>
          <w:szCs w:val="32"/>
        </w:rPr>
        <w:t>工作安排表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006"/>
        <w:gridCol w:w="2097"/>
        <w:gridCol w:w="2127"/>
      </w:tblGrid>
      <w:tr w:rsidR="000C665E" w:rsidRPr="00692381" w:rsidTr="003A5896">
        <w:trPr>
          <w:trHeight w:val="418"/>
        </w:trPr>
        <w:tc>
          <w:tcPr>
            <w:tcW w:w="709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3006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工作内容</w:t>
            </w:r>
          </w:p>
        </w:tc>
        <w:tc>
          <w:tcPr>
            <w:tcW w:w="209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需要提交的材料</w:t>
            </w:r>
          </w:p>
        </w:tc>
        <w:tc>
          <w:tcPr>
            <w:tcW w:w="212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责任单位</w:t>
            </w:r>
          </w:p>
        </w:tc>
      </w:tr>
      <w:tr w:rsidR="000C665E" w:rsidRPr="00692381" w:rsidTr="003A5896">
        <w:tc>
          <w:tcPr>
            <w:tcW w:w="709" w:type="dxa"/>
            <w:vAlign w:val="center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9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10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22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006" w:type="dxa"/>
            <w:vAlign w:val="center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学校下发通知，各学院宣传发动</w:t>
            </w:r>
          </w:p>
        </w:tc>
        <w:tc>
          <w:tcPr>
            <w:tcW w:w="2097" w:type="dxa"/>
            <w:vAlign w:val="center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</w:tc>
      </w:tr>
      <w:tr w:rsidR="000C665E" w:rsidRPr="00692381" w:rsidTr="003A5896">
        <w:tc>
          <w:tcPr>
            <w:tcW w:w="709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9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10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29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日前</w:t>
            </w:r>
          </w:p>
        </w:tc>
        <w:tc>
          <w:tcPr>
            <w:tcW w:w="3006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各学院开展二级学院推荐选拔工作，报送推荐选拔名单</w:t>
            </w:r>
          </w:p>
        </w:tc>
        <w:tc>
          <w:tcPr>
            <w:tcW w:w="209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校内推荐汇总表（电子稿）、选手报名表、校内选拔录像</w:t>
            </w:r>
          </w:p>
        </w:tc>
        <w:tc>
          <w:tcPr>
            <w:tcW w:w="212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</w:tr>
      <w:tr w:rsidR="000C665E" w:rsidRPr="00692381" w:rsidTr="003A5896">
        <w:tc>
          <w:tcPr>
            <w:tcW w:w="709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9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年12月初</w:t>
            </w:r>
          </w:p>
        </w:tc>
        <w:tc>
          <w:tcPr>
            <w:tcW w:w="3006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组织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我校青年教师观摩往届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获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省赛一等奖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教师示范课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。</w:t>
            </w:r>
          </w:p>
        </w:tc>
        <w:tc>
          <w:tcPr>
            <w:tcW w:w="209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</w:tr>
      <w:tr w:rsidR="000C665E" w:rsidRPr="00692381" w:rsidTr="003A5896">
        <w:tc>
          <w:tcPr>
            <w:tcW w:w="709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9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日前</w:t>
            </w:r>
          </w:p>
        </w:tc>
        <w:tc>
          <w:tcPr>
            <w:tcW w:w="3006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公布第一轮选拔结果</w:t>
            </w:r>
          </w:p>
        </w:tc>
        <w:tc>
          <w:tcPr>
            <w:tcW w:w="209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</w:tc>
      </w:tr>
      <w:tr w:rsidR="000C665E" w:rsidRPr="00692381" w:rsidTr="003A5896">
        <w:tc>
          <w:tcPr>
            <w:tcW w:w="709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9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>11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15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日前</w:t>
            </w:r>
          </w:p>
        </w:tc>
        <w:tc>
          <w:tcPr>
            <w:tcW w:w="3006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参加第二轮选拔的选手提交选拔录像</w:t>
            </w:r>
          </w:p>
        </w:tc>
        <w:tc>
          <w:tcPr>
            <w:tcW w:w="209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</w:tr>
      <w:tr w:rsidR="000C665E" w:rsidRPr="00692381" w:rsidTr="003A5896">
        <w:tc>
          <w:tcPr>
            <w:tcW w:w="709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9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>11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29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日前</w:t>
            </w:r>
          </w:p>
        </w:tc>
        <w:tc>
          <w:tcPr>
            <w:tcW w:w="3006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1.学校对各学院推荐的选手进行选拔推荐，并公布选拔结果，确定上报名单。</w:t>
            </w:r>
          </w:p>
        </w:tc>
        <w:tc>
          <w:tcPr>
            <w:tcW w:w="209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</w:tc>
      </w:tr>
      <w:tr w:rsidR="000C665E" w:rsidRPr="00692381" w:rsidTr="003A5896">
        <w:tc>
          <w:tcPr>
            <w:tcW w:w="709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9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年12月</w:t>
            </w:r>
            <w:r>
              <w:rPr>
                <w:rFonts w:ascii="仿宋" w:eastAsia="仿宋" w:hAnsi="仿宋"/>
                <w:sz w:val="28"/>
                <w:szCs w:val="28"/>
              </w:rPr>
              <w:t>13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006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根据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高师中心抽取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名单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，公布最终参赛名单</w:t>
            </w:r>
          </w:p>
        </w:tc>
        <w:tc>
          <w:tcPr>
            <w:tcW w:w="209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</w:tc>
      </w:tr>
      <w:tr w:rsidR="000C665E" w:rsidRPr="00692381" w:rsidTr="003A5896">
        <w:tc>
          <w:tcPr>
            <w:tcW w:w="709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/>
                <w:sz w:val="28"/>
                <w:szCs w:val="28"/>
              </w:rPr>
              <w:t>19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年1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23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日前</w:t>
            </w:r>
          </w:p>
        </w:tc>
        <w:tc>
          <w:tcPr>
            <w:tcW w:w="3006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最终参赛选手提交参加省级初赛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视频和教学工作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，并由学校审核小组进行审核</w:t>
            </w:r>
          </w:p>
        </w:tc>
        <w:tc>
          <w:tcPr>
            <w:tcW w:w="209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初赛</w:t>
            </w:r>
            <w:r w:rsidRPr="00692381">
              <w:rPr>
                <w:rFonts w:ascii="仿宋" w:eastAsia="仿宋" w:hAnsi="仿宋"/>
                <w:sz w:val="28"/>
                <w:szCs w:val="28"/>
              </w:rPr>
              <w:t>录像</w:t>
            </w:r>
            <w:r w:rsidRPr="00692381">
              <w:rPr>
                <w:rFonts w:ascii="仿宋" w:eastAsia="仿宋" w:hAnsi="仿宋" w:hint="eastAsia"/>
                <w:sz w:val="28"/>
                <w:szCs w:val="28"/>
              </w:rPr>
              <w:t>（具体要求以教育厅比赛方案为准）</w:t>
            </w:r>
          </w:p>
        </w:tc>
        <w:tc>
          <w:tcPr>
            <w:tcW w:w="2127" w:type="dxa"/>
          </w:tcPr>
          <w:p w:rsidR="000C665E" w:rsidRPr="00692381" w:rsidRDefault="000C665E" w:rsidP="003A5896">
            <w:pPr>
              <w:pStyle w:val="1"/>
              <w:snapToGrid w:val="0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92381">
              <w:rPr>
                <w:rFonts w:ascii="仿宋" w:eastAsia="仿宋" w:hAnsi="仿宋" w:hint="eastAsia"/>
                <w:sz w:val="28"/>
                <w:szCs w:val="28"/>
              </w:rPr>
              <w:t>二级学院</w:t>
            </w:r>
          </w:p>
        </w:tc>
      </w:tr>
    </w:tbl>
    <w:p w:rsidR="000C665E" w:rsidRPr="00411C04" w:rsidRDefault="000C665E" w:rsidP="000C665E">
      <w:pPr>
        <w:rPr>
          <w:rFonts w:ascii="仿宋" w:eastAsia="仿宋" w:hAnsi="仿宋"/>
          <w:bCs/>
          <w:color w:val="000000"/>
          <w:sz w:val="32"/>
          <w:szCs w:val="32"/>
        </w:rPr>
      </w:pPr>
      <w:r w:rsidRPr="00411C04">
        <w:rPr>
          <w:rFonts w:ascii="仿宋" w:eastAsia="仿宋" w:hAnsi="仿宋" w:hint="eastAsia"/>
          <w:sz w:val="32"/>
          <w:szCs w:val="32"/>
        </w:rPr>
        <w:t>时间如有变动，以实时通知为准。</w:t>
      </w:r>
    </w:p>
    <w:p w:rsidR="006809CF" w:rsidRPr="000C665E" w:rsidRDefault="006809CF"/>
    <w:sectPr w:rsidR="006809CF" w:rsidRPr="000C665E" w:rsidSect="00B4556B">
      <w:pgSz w:w="11906" w:h="16838"/>
      <w:pgMar w:top="1440" w:right="1559" w:bottom="1463" w:left="1559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3E" w:rsidRDefault="0099433E" w:rsidP="000C665E">
      <w:r>
        <w:separator/>
      </w:r>
    </w:p>
  </w:endnote>
  <w:endnote w:type="continuationSeparator" w:id="0">
    <w:p w:rsidR="0099433E" w:rsidRDefault="0099433E" w:rsidP="000C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3E" w:rsidRDefault="0099433E" w:rsidP="000C665E">
      <w:r>
        <w:separator/>
      </w:r>
    </w:p>
  </w:footnote>
  <w:footnote w:type="continuationSeparator" w:id="0">
    <w:p w:rsidR="0099433E" w:rsidRDefault="0099433E" w:rsidP="000C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99"/>
    <w:rsid w:val="000C665E"/>
    <w:rsid w:val="004355DC"/>
    <w:rsid w:val="005A3E51"/>
    <w:rsid w:val="006809CF"/>
    <w:rsid w:val="0099433E"/>
    <w:rsid w:val="00E9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0D2A88-EB9C-490D-85A2-A0C8F390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6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65E"/>
    <w:rPr>
      <w:sz w:val="18"/>
      <w:szCs w:val="18"/>
    </w:rPr>
  </w:style>
  <w:style w:type="table" w:styleId="a5">
    <w:name w:val="Table Grid"/>
    <w:basedOn w:val="a1"/>
    <w:uiPriority w:val="59"/>
    <w:qFormat/>
    <w:rsid w:val="000C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0C66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4</cp:revision>
  <dcterms:created xsi:type="dcterms:W3CDTF">2019-10-22T02:04:00Z</dcterms:created>
  <dcterms:modified xsi:type="dcterms:W3CDTF">2019-10-22T02:05:00Z</dcterms:modified>
</cp:coreProperties>
</file>